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7E" w:rsidRPr="00476F8A" w:rsidRDefault="00433C7E">
      <w:pPr>
        <w:pStyle w:val="Body"/>
        <w:spacing w:after="0"/>
        <w:jc w:val="center"/>
        <w:rPr>
          <w:rFonts w:ascii="Tahoma" w:hAnsi="Tahoma" w:cs="Tahoma"/>
          <w:b/>
          <w:bCs/>
        </w:rPr>
      </w:pPr>
    </w:p>
    <w:p w:rsidR="00433C7E" w:rsidRPr="00476F8A" w:rsidRDefault="00433C7E">
      <w:pPr>
        <w:pStyle w:val="Body"/>
        <w:spacing w:after="0"/>
        <w:jc w:val="center"/>
        <w:rPr>
          <w:rFonts w:ascii="Tahoma" w:hAnsi="Tahoma" w:cs="Tahoma"/>
          <w:b/>
          <w:bCs/>
        </w:rPr>
      </w:pPr>
    </w:p>
    <w:p w:rsidR="00433C7E" w:rsidRPr="00476F8A" w:rsidRDefault="00433C7E">
      <w:pPr>
        <w:pStyle w:val="Body"/>
        <w:spacing w:after="0"/>
        <w:jc w:val="center"/>
        <w:rPr>
          <w:rFonts w:ascii="Tahoma" w:hAnsi="Tahoma" w:cs="Tahoma"/>
          <w:b/>
          <w:bCs/>
        </w:rPr>
      </w:pPr>
    </w:p>
    <w:p w:rsidR="00476F8A" w:rsidRPr="00C859F0" w:rsidRDefault="006973C6" w:rsidP="00C859F0">
      <w:pPr>
        <w:jc w:val="center"/>
        <w:rPr>
          <w:rFonts w:ascii="Tahoma" w:hAnsi="Tahoma" w:cs="Tahoma"/>
          <w:b/>
          <w:bCs/>
        </w:rPr>
      </w:pPr>
      <w:r>
        <w:rPr>
          <w:rFonts w:ascii="Tahoma" w:hAnsi="Tahoma" w:cs="Tahoma"/>
          <w:b/>
          <w:bCs/>
        </w:rPr>
        <w:t xml:space="preserve">        </w:t>
      </w:r>
      <w:r w:rsidR="00476F8A">
        <w:rPr>
          <w:noProof/>
        </w:rPr>
        <w:t xml:space="preserve">                          </w:t>
      </w:r>
    </w:p>
    <w:p w:rsidR="00476F8A" w:rsidRPr="0065163D" w:rsidRDefault="00476F8A" w:rsidP="00476F8A">
      <w:pPr>
        <w:jc w:val="center"/>
        <w:rPr>
          <w:rFonts w:ascii="Tahoma" w:hAnsi="Tahoma" w:cs="Tahoma"/>
          <w:b/>
        </w:rPr>
      </w:pPr>
    </w:p>
    <w:p w:rsidR="00476F8A" w:rsidRPr="00DC16D9" w:rsidRDefault="005C05B2" w:rsidP="00476F8A">
      <w:pPr>
        <w:jc w:val="center"/>
        <w:rPr>
          <w:rFonts w:ascii="Tahoma" w:hAnsi="Tahoma" w:cs="Tahoma"/>
          <w:b/>
          <w:sz w:val="44"/>
          <w:szCs w:val="44"/>
        </w:rPr>
      </w:pPr>
      <w:r>
        <w:rPr>
          <w:rFonts w:ascii="Tahoma" w:hAnsi="Tahoma" w:cs="Tahoma"/>
          <w:b/>
          <w:sz w:val="44"/>
          <w:szCs w:val="44"/>
        </w:rPr>
        <w:t xml:space="preserve">  </w:t>
      </w:r>
      <w:r w:rsidR="006973C6">
        <w:rPr>
          <w:rFonts w:ascii="Tahoma" w:hAnsi="Tahoma" w:cs="Tahoma"/>
          <w:b/>
          <w:sz w:val="44"/>
          <w:szCs w:val="44"/>
        </w:rPr>
        <w:t xml:space="preserve">    </w:t>
      </w:r>
      <w:r w:rsidR="00C859F0" w:rsidRPr="00DC16D9">
        <w:rPr>
          <w:rFonts w:ascii="Tahoma" w:hAnsi="Tahoma" w:cs="Tahoma"/>
          <w:b/>
          <w:sz w:val="44"/>
          <w:szCs w:val="44"/>
        </w:rPr>
        <w:t xml:space="preserve">BARLOWS </w:t>
      </w:r>
      <w:r w:rsidR="00476F8A" w:rsidRPr="00DC16D9">
        <w:rPr>
          <w:rFonts w:ascii="Tahoma" w:hAnsi="Tahoma" w:cs="Tahoma"/>
          <w:b/>
          <w:sz w:val="44"/>
          <w:szCs w:val="44"/>
        </w:rPr>
        <w:t>PRIMARY SCHOOL</w:t>
      </w:r>
    </w:p>
    <w:p w:rsidR="00476F8A" w:rsidRPr="00DC16D9" w:rsidRDefault="00476F8A" w:rsidP="00476F8A">
      <w:pPr>
        <w:jc w:val="center"/>
        <w:rPr>
          <w:rFonts w:ascii="Tahoma" w:hAnsi="Tahoma" w:cs="Tahoma"/>
          <w:b/>
          <w:sz w:val="52"/>
          <w:szCs w:val="52"/>
        </w:rPr>
      </w:pPr>
    </w:p>
    <w:p w:rsidR="00476F8A" w:rsidRPr="00DC16D9" w:rsidRDefault="00C859F0" w:rsidP="00476F8A">
      <w:pPr>
        <w:jc w:val="center"/>
        <w:rPr>
          <w:rFonts w:ascii="Tahoma" w:hAnsi="Tahoma" w:cs="Tahoma"/>
          <w:b/>
          <w:sz w:val="52"/>
          <w:szCs w:val="52"/>
        </w:rPr>
      </w:pPr>
      <w:r w:rsidRPr="00DC16D9">
        <w:rPr>
          <w:rFonts w:ascii="Tahoma" w:hAnsi="Tahoma" w:cs="Tahoma"/>
          <w:b/>
          <w:sz w:val="52"/>
          <w:szCs w:val="52"/>
        </w:rPr>
        <w:t xml:space="preserve"> </w:t>
      </w:r>
      <w:r w:rsidR="006973C6" w:rsidRPr="00DC16D9">
        <w:rPr>
          <w:rFonts w:ascii="Tahoma" w:hAnsi="Tahoma" w:cs="Tahoma"/>
          <w:b/>
          <w:sz w:val="52"/>
          <w:szCs w:val="52"/>
        </w:rPr>
        <w:t xml:space="preserve"> </w:t>
      </w:r>
      <w:r w:rsidR="00234AFF" w:rsidRPr="00DC16D9">
        <w:rPr>
          <w:rFonts w:ascii="Tahoma" w:hAnsi="Tahoma" w:cs="Tahoma"/>
          <w:b/>
          <w:sz w:val="52"/>
          <w:szCs w:val="52"/>
        </w:rPr>
        <w:t>Behaviour</w:t>
      </w:r>
      <w:r w:rsidR="00A74A62" w:rsidRPr="00DC16D9">
        <w:rPr>
          <w:rFonts w:ascii="Tahoma" w:hAnsi="Tahoma" w:cs="Tahoma"/>
          <w:b/>
          <w:sz w:val="52"/>
          <w:szCs w:val="52"/>
        </w:rPr>
        <w:t xml:space="preserve"> Policy</w:t>
      </w:r>
    </w:p>
    <w:p w:rsidR="00476F8A" w:rsidRPr="00DC16D9" w:rsidRDefault="00476F8A" w:rsidP="00476F8A">
      <w:pPr>
        <w:rPr>
          <w:b/>
          <w:i/>
        </w:rPr>
      </w:pPr>
      <w:r w:rsidRPr="00DC16D9">
        <w:rPr>
          <w:b/>
          <w:i/>
        </w:rPr>
        <w:t xml:space="preserve">                                                                   </w:t>
      </w:r>
    </w:p>
    <w:p w:rsidR="00C859F0" w:rsidRPr="00DC16D9" w:rsidRDefault="00302A9F" w:rsidP="00302A9F">
      <w:pPr>
        <w:jc w:val="center"/>
        <w:rPr>
          <w:rFonts w:ascii="Tahoma" w:hAnsi="Tahoma" w:cs="Tahoma"/>
          <w:b/>
          <w:i/>
          <w:sz w:val="32"/>
        </w:rPr>
      </w:pPr>
      <w:r w:rsidRPr="00DC16D9">
        <w:rPr>
          <w:rFonts w:ascii="Tahoma" w:hAnsi="Tahoma" w:cs="Tahoma"/>
          <w:b/>
          <w:i/>
          <w:sz w:val="32"/>
        </w:rPr>
        <w:t>September 2020 Update in Response to Covid-19</w:t>
      </w:r>
    </w:p>
    <w:p w:rsidR="00476F8A" w:rsidRPr="00DC16D9" w:rsidRDefault="00476F8A" w:rsidP="00476F8A">
      <w:pPr>
        <w:rPr>
          <w:b/>
        </w:rPr>
      </w:pPr>
    </w:p>
    <w:p w:rsidR="00476F8A" w:rsidRPr="00DC16D9" w:rsidRDefault="00C859F0" w:rsidP="00C859F0">
      <w:pPr>
        <w:jc w:val="center"/>
        <w:rPr>
          <w:b/>
        </w:rPr>
      </w:pPr>
      <w:bookmarkStart w:id="0" w:name="_GoBack"/>
      <w:bookmarkEnd w:id="0"/>
      <w:r w:rsidRPr="00DC16D9">
        <w:rPr>
          <w:noProof/>
        </w:rPr>
        <w:drawing>
          <wp:inline distT="0" distB="0" distL="0" distR="0">
            <wp:extent cx="1913890" cy="1935888"/>
            <wp:effectExtent l="0" t="0" r="0" b="7620"/>
            <wp:docPr id="1" name="Picture 2" descr="Image result for Barlows Primary School Logo">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2591" cy="1944689"/>
                    </a:xfrm>
                    <a:prstGeom prst="rect">
                      <a:avLst/>
                    </a:prstGeom>
                    <a:noFill/>
                    <a:extLst/>
                  </pic:spPr>
                </pic:pic>
              </a:graphicData>
            </a:graphic>
          </wp:inline>
        </w:drawing>
      </w:r>
    </w:p>
    <w:p w:rsidR="00476F8A" w:rsidRPr="00DC16D9" w:rsidRDefault="00476F8A" w:rsidP="00476F8A">
      <w:pPr>
        <w:rPr>
          <w:b/>
        </w:rPr>
      </w:pPr>
    </w:p>
    <w:p w:rsidR="005C05B2" w:rsidRPr="00DC16D9" w:rsidRDefault="005C05B2" w:rsidP="00476F8A">
      <w:pPr>
        <w:rPr>
          <w:b/>
        </w:rPr>
      </w:pPr>
    </w:p>
    <w:p w:rsidR="005C05B2" w:rsidRPr="00DC16D9" w:rsidRDefault="005C05B2" w:rsidP="00476F8A">
      <w:pPr>
        <w:rPr>
          <w:b/>
        </w:rPr>
      </w:pPr>
    </w:p>
    <w:p w:rsidR="005C05B2" w:rsidRPr="00DC16D9" w:rsidRDefault="005C05B2" w:rsidP="00476F8A">
      <w:pPr>
        <w:rPr>
          <w:b/>
        </w:rPr>
      </w:pPr>
    </w:p>
    <w:p w:rsidR="005C05B2" w:rsidRPr="00DC16D9" w:rsidRDefault="005C05B2" w:rsidP="00476F8A">
      <w:pPr>
        <w:rPr>
          <w:b/>
        </w:rPr>
      </w:pPr>
    </w:p>
    <w:p w:rsidR="005C05B2" w:rsidRPr="00DC16D9" w:rsidRDefault="005C05B2" w:rsidP="00476F8A">
      <w:pPr>
        <w:rPr>
          <w:b/>
        </w:rPr>
      </w:pPr>
    </w:p>
    <w:p w:rsidR="005C05B2" w:rsidRPr="00DC16D9" w:rsidRDefault="005C05B2" w:rsidP="00476F8A">
      <w:pPr>
        <w:rPr>
          <w:b/>
        </w:rPr>
      </w:pPr>
    </w:p>
    <w:p w:rsidR="005C05B2" w:rsidRPr="00DC16D9" w:rsidRDefault="005C05B2" w:rsidP="00476F8A">
      <w:pPr>
        <w:rPr>
          <w:b/>
        </w:rPr>
      </w:pPr>
    </w:p>
    <w:p w:rsidR="005C05B2" w:rsidRPr="00DC16D9" w:rsidRDefault="005C05B2" w:rsidP="00476F8A">
      <w:pPr>
        <w:rPr>
          <w:b/>
        </w:rPr>
      </w:pPr>
    </w:p>
    <w:p w:rsidR="005C05B2" w:rsidRPr="00DC16D9" w:rsidRDefault="005C05B2" w:rsidP="00476F8A">
      <w:pPr>
        <w:rPr>
          <w:b/>
        </w:rPr>
      </w:pPr>
    </w:p>
    <w:p w:rsidR="00476F8A" w:rsidRPr="00DC16D9" w:rsidRDefault="00476F8A" w:rsidP="00476F8A">
      <w:pPr>
        <w:rPr>
          <w:b/>
        </w:rPr>
      </w:pPr>
    </w:p>
    <w:p w:rsidR="00C859F0" w:rsidRPr="00DC16D9" w:rsidRDefault="00C859F0" w:rsidP="00476F8A">
      <w:pPr>
        <w:rPr>
          <w:b/>
        </w:rPr>
      </w:pPr>
    </w:p>
    <w:p w:rsidR="00C859F0" w:rsidRPr="00DC16D9" w:rsidRDefault="00C859F0" w:rsidP="00476F8A">
      <w:pPr>
        <w:rPr>
          <w:rFonts w:ascii="Tahoma" w:hAnsi="Tahoma" w:cs="Tahoma"/>
          <w:b/>
          <w:sz w:val="28"/>
          <w:szCs w:val="28"/>
        </w:rPr>
      </w:pPr>
    </w:p>
    <w:p w:rsidR="00476F8A" w:rsidRPr="00DC16D9" w:rsidRDefault="00476F8A" w:rsidP="00476F8A">
      <w:pPr>
        <w:rPr>
          <w:rFonts w:ascii="Tahoma" w:hAnsi="Tahoma" w:cs="Tahoma"/>
          <w:b/>
          <w:sz w:val="28"/>
          <w:szCs w:val="28"/>
        </w:rPr>
      </w:pPr>
    </w:p>
    <w:tbl>
      <w:tblPr>
        <w:tblpPr w:leftFromText="180" w:rightFromText="180" w:vertAnchor="text" w:horzAnchor="margin" w:tblpY="137"/>
        <w:tblW w:w="9920" w:type="dxa"/>
        <w:tblLayout w:type="fixed"/>
        <w:tblCellMar>
          <w:left w:w="0" w:type="dxa"/>
          <w:right w:w="0" w:type="dxa"/>
        </w:tblCellMar>
        <w:tblLook w:val="0000"/>
      </w:tblPr>
      <w:tblGrid>
        <w:gridCol w:w="6663"/>
        <w:gridCol w:w="3257"/>
      </w:tblGrid>
      <w:tr w:rsidR="00D95309" w:rsidRPr="00DC16D9" w:rsidTr="00D95309">
        <w:trPr>
          <w:trHeight w:val="300"/>
        </w:trPr>
        <w:tc>
          <w:tcPr>
            <w:tcW w:w="6663" w:type="dxa"/>
            <w:tcBorders>
              <w:top w:val="single" w:sz="8" w:space="0" w:color="auto"/>
              <w:left w:val="single" w:sz="8" w:space="0" w:color="auto"/>
              <w:bottom w:val="single" w:sz="8" w:space="0" w:color="auto"/>
              <w:right w:val="single" w:sz="8" w:space="0" w:color="auto"/>
            </w:tcBorders>
            <w:vAlign w:val="bottom"/>
          </w:tcPr>
          <w:p w:rsidR="00D95309" w:rsidRPr="00DC16D9" w:rsidRDefault="00D95309" w:rsidP="00D95309">
            <w:pPr>
              <w:widowControl w:val="0"/>
              <w:autoSpaceDE w:val="0"/>
              <w:autoSpaceDN w:val="0"/>
              <w:adjustRightInd w:val="0"/>
              <w:ind w:left="120"/>
              <w:rPr>
                <w:rFonts w:ascii="Tahoma" w:eastAsia="Times New Roman" w:hAnsi="Tahoma" w:cs="Tahoma"/>
              </w:rPr>
            </w:pPr>
            <w:r w:rsidRPr="00DC16D9">
              <w:rPr>
                <w:rFonts w:ascii="Tahoma" w:eastAsia="Times New Roman" w:hAnsi="Tahoma" w:cs="Tahoma"/>
              </w:rPr>
              <w:t>Committee with oversight for this policy</w:t>
            </w:r>
          </w:p>
        </w:tc>
        <w:tc>
          <w:tcPr>
            <w:tcW w:w="3257" w:type="dxa"/>
            <w:tcBorders>
              <w:top w:val="single" w:sz="8" w:space="0" w:color="auto"/>
              <w:left w:val="nil"/>
              <w:bottom w:val="single" w:sz="8" w:space="0" w:color="auto"/>
              <w:right w:val="single" w:sz="8" w:space="0" w:color="auto"/>
            </w:tcBorders>
            <w:vAlign w:val="bottom"/>
          </w:tcPr>
          <w:p w:rsidR="00D95309" w:rsidRPr="00DC16D9" w:rsidRDefault="007C3EA9" w:rsidP="00D95309">
            <w:pPr>
              <w:widowControl w:val="0"/>
              <w:autoSpaceDE w:val="0"/>
              <w:autoSpaceDN w:val="0"/>
              <w:adjustRightInd w:val="0"/>
              <w:jc w:val="center"/>
              <w:rPr>
                <w:rFonts w:ascii="Tahoma" w:eastAsia="Times New Roman" w:hAnsi="Tahoma" w:cs="Tahoma"/>
              </w:rPr>
            </w:pPr>
            <w:r w:rsidRPr="00DC16D9">
              <w:rPr>
                <w:rFonts w:ascii="Tahoma" w:eastAsia="Times New Roman" w:hAnsi="Tahoma" w:cs="Tahoma"/>
              </w:rPr>
              <w:t>Full Governing Body</w:t>
            </w:r>
          </w:p>
        </w:tc>
      </w:tr>
      <w:tr w:rsidR="00D95309" w:rsidRPr="00DC16D9" w:rsidTr="00D95309">
        <w:trPr>
          <w:trHeight w:val="282"/>
        </w:trPr>
        <w:tc>
          <w:tcPr>
            <w:tcW w:w="6663" w:type="dxa"/>
            <w:tcBorders>
              <w:top w:val="nil"/>
              <w:left w:val="single" w:sz="8" w:space="0" w:color="auto"/>
              <w:bottom w:val="single" w:sz="8" w:space="0" w:color="auto"/>
              <w:right w:val="single" w:sz="8" w:space="0" w:color="auto"/>
            </w:tcBorders>
            <w:vAlign w:val="bottom"/>
          </w:tcPr>
          <w:p w:rsidR="00D95309" w:rsidRPr="00DC16D9" w:rsidRDefault="00D95309" w:rsidP="002B3C8B">
            <w:pPr>
              <w:widowControl w:val="0"/>
              <w:autoSpaceDE w:val="0"/>
              <w:autoSpaceDN w:val="0"/>
              <w:adjustRightInd w:val="0"/>
              <w:spacing w:line="280" w:lineRule="exact"/>
              <w:ind w:left="120"/>
              <w:rPr>
                <w:rFonts w:ascii="Tahoma" w:eastAsia="Times New Roman" w:hAnsi="Tahoma" w:cs="Tahoma"/>
              </w:rPr>
            </w:pPr>
            <w:r w:rsidRPr="00DC16D9">
              <w:rPr>
                <w:rFonts w:ascii="Tahoma" w:eastAsia="Times New Roman" w:hAnsi="Tahoma" w:cs="Tahoma"/>
              </w:rPr>
              <w:t xml:space="preserve">Policy to be approved by the </w:t>
            </w:r>
            <w:r w:rsidR="007C3EA9" w:rsidRPr="00DC16D9">
              <w:rPr>
                <w:rFonts w:ascii="Tahoma" w:eastAsia="Times New Roman" w:hAnsi="Tahoma" w:cs="Tahoma"/>
              </w:rPr>
              <w:t>Full Governing Body</w:t>
            </w:r>
          </w:p>
        </w:tc>
        <w:tc>
          <w:tcPr>
            <w:tcW w:w="3257" w:type="dxa"/>
            <w:tcBorders>
              <w:top w:val="nil"/>
              <w:left w:val="nil"/>
              <w:bottom w:val="single" w:sz="8" w:space="0" w:color="auto"/>
              <w:right w:val="single" w:sz="8" w:space="0" w:color="auto"/>
            </w:tcBorders>
            <w:vAlign w:val="bottom"/>
          </w:tcPr>
          <w:p w:rsidR="00D95309" w:rsidRPr="00DC16D9" w:rsidRDefault="00302A9F" w:rsidP="00D95309">
            <w:pPr>
              <w:widowControl w:val="0"/>
              <w:autoSpaceDE w:val="0"/>
              <w:autoSpaceDN w:val="0"/>
              <w:adjustRightInd w:val="0"/>
              <w:jc w:val="center"/>
              <w:rPr>
                <w:rFonts w:ascii="Tahoma" w:eastAsia="Times New Roman" w:hAnsi="Tahoma" w:cs="Tahoma"/>
              </w:rPr>
            </w:pPr>
            <w:r w:rsidRPr="00DC16D9">
              <w:rPr>
                <w:rFonts w:ascii="Tahoma" w:eastAsia="Times New Roman" w:hAnsi="Tahoma" w:cs="Tahoma"/>
              </w:rPr>
              <w:t>Autumn 2020</w:t>
            </w:r>
          </w:p>
        </w:tc>
      </w:tr>
      <w:tr w:rsidR="00D95309" w:rsidRPr="00DC16D9" w:rsidTr="00D95309">
        <w:trPr>
          <w:trHeight w:val="282"/>
        </w:trPr>
        <w:tc>
          <w:tcPr>
            <w:tcW w:w="6663" w:type="dxa"/>
            <w:tcBorders>
              <w:top w:val="nil"/>
              <w:left w:val="single" w:sz="8" w:space="0" w:color="auto"/>
              <w:bottom w:val="single" w:sz="8" w:space="0" w:color="auto"/>
              <w:right w:val="single" w:sz="8" w:space="0" w:color="auto"/>
            </w:tcBorders>
            <w:vAlign w:val="bottom"/>
          </w:tcPr>
          <w:p w:rsidR="00D95309" w:rsidRPr="00DC16D9" w:rsidRDefault="00D95309" w:rsidP="002B3C8B">
            <w:pPr>
              <w:widowControl w:val="0"/>
              <w:autoSpaceDE w:val="0"/>
              <w:autoSpaceDN w:val="0"/>
              <w:adjustRightInd w:val="0"/>
              <w:spacing w:line="280" w:lineRule="exact"/>
              <w:ind w:left="120"/>
              <w:rPr>
                <w:rFonts w:ascii="Tahoma" w:eastAsia="Times New Roman" w:hAnsi="Tahoma" w:cs="Tahoma"/>
              </w:rPr>
            </w:pPr>
            <w:r w:rsidRPr="00DC16D9">
              <w:rPr>
                <w:rFonts w:ascii="Tahoma" w:eastAsia="Times New Roman" w:hAnsi="Tahoma" w:cs="Tahoma"/>
              </w:rPr>
              <w:t xml:space="preserve">Policy last reviewed by the </w:t>
            </w:r>
            <w:r w:rsidR="007C3EA9" w:rsidRPr="00DC16D9">
              <w:rPr>
                <w:rFonts w:ascii="Tahoma" w:eastAsia="Times New Roman" w:hAnsi="Tahoma" w:cs="Tahoma"/>
              </w:rPr>
              <w:t>Full Governing Body</w:t>
            </w:r>
          </w:p>
        </w:tc>
        <w:tc>
          <w:tcPr>
            <w:tcW w:w="3257" w:type="dxa"/>
            <w:tcBorders>
              <w:top w:val="nil"/>
              <w:left w:val="nil"/>
              <w:bottom w:val="single" w:sz="8" w:space="0" w:color="auto"/>
              <w:right w:val="single" w:sz="8" w:space="0" w:color="auto"/>
            </w:tcBorders>
            <w:vAlign w:val="bottom"/>
          </w:tcPr>
          <w:p w:rsidR="00D95309" w:rsidRPr="00DC16D9" w:rsidRDefault="00302A9F" w:rsidP="00D95309">
            <w:pPr>
              <w:widowControl w:val="0"/>
              <w:autoSpaceDE w:val="0"/>
              <w:autoSpaceDN w:val="0"/>
              <w:adjustRightInd w:val="0"/>
              <w:spacing w:line="280" w:lineRule="exact"/>
              <w:ind w:left="100"/>
              <w:jc w:val="center"/>
              <w:rPr>
                <w:rFonts w:ascii="Tahoma" w:eastAsia="Times New Roman" w:hAnsi="Tahoma" w:cs="Tahoma"/>
              </w:rPr>
            </w:pPr>
            <w:r w:rsidRPr="00DC16D9">
              <w:rPr>
                <w:rFonts w:ascii="Tahoma" w:eastAsia="Times New Roman" w:hAnsi="Tahoma" w:cs="Tahoma"/>
              </w:rPr>
              <w:t>June 2019</w:t>
            </w:r>
          </w:p>
        </w:tc>
      </w:tr>
      <w:tr w:rsidR="00D95309" w:rsidRPr="00DC16D9" w:rsidTr="00D95309">
        <w:trPr>
          <w:trHeight w:val="282"/>
        </w:trPr>
        <w:tc>
          <w:tcPr>
            <w:tcW w:w="6663" w:type="dxa"/>
            <w:tcBorders>
              <w:top w:val="nil"/>
              <w:left w:val="single" w:sz="8" w:space="0" w:color="auto"/>
              <w:bottom w:val="single" w:sz="8" w:space="0" w:color="auto"/>
              <w:right w:val="single" w:sz="8" w:space="0" w:color="auto"/>
            </w:tcBorders>
            <w:vAlign w:val="bottom"/>
          </w:tcPr>
          <w:p w:rsidR="00D95309" w:rsidRPr="00DC16D9" w:rsidRDefault="00D95309" w:rsidP="002B3C8B">
            <w:pPr>
              <w:widowControl w:val="0"/>
              <w:autoSpaceDE w:val="0"/>
              <w:autoSpaceDN w:val="0"/>
              <w:adjustRightInd w:val="0"/>
              <w:spacing w:line="280" w:lineRule="exact"/>
              <w:ind w:left="120"/>
              <w:rPr>
                <w:rFonts w:ascii="Tahoma" w:eastAsia="Times New Roman" w:hAnsi="Tahoma" w:cs="Tahoma"/>
              </w:rPr>
            </w:pPr>
            <w:r w:rsidRPr="00DC16D9">
              <w:rPr>
                <w:rFonts w:ascii="Tahoma" w:eastAsia="Times New Roman" w:hAnsi="Tahoma" w:cs="Tahoma"/>
              </w:rPr>
              <w:t xml:space="preserve">Policy last ratified and adopted by </w:t>
            </w:r>
            <w:r w:rsidR="007C3EA9" w:rsidRPr="00DC16D9">
              <w:rPr>
                <w:rFonts w:ascii="Tahoma" w:eastAsia="Times New Roman" w:hAnsi="Tahoma" w:cs="Tahoma"/>
              </w:rPr>
              <w:t>Full Governing Body</w:t>
            </w:r>
          </w:p>
        </w:tc>
        <w:tc>
          <w:tcPr>
            <w:tcW w:w="3257" w:type="dxa"/>
            <w:tcBorders>
              <w:top w:val="nil"/>
              <w:left w:val="nil"/>
              <w:bottom w:val="single" w:sz="8" w:space="0" w:color="auto"/>
              <w:right w:val="single" w:sz="8" w:space="0" w:color="auto"/>
            </w:tcBorders>
            <w:vAlign w:val="bottom"/>
          </w:tcPr>
          <w:p w:rsidR="00D95309" w:rsidRPr="00DC16D9" w:rsidRDefault="00302A9F" w:rsidP="00D95309">
            <w:pPr>
              <w:widowControl w:val="0"/>
              <w:autoSpaceDE w:val="0"/>
              <w:autoSpaceDN w:val="0"/>
              <w:adjustRightInd w:val="0"/>
              <w:spacing w:line="280" w:lineRule="exact"/>
              <w:ind w:left="100"/>
              <w:jc w:val="center"/>
              <w:rPr>
                <w:rFonts w:ascii="Tahoma" w:eastAsia="Times New Roman" w:hAnsi="Tahoma" w:cs="Tahoma"/>
              </w:rPr>
            </w:pPr>
            <w:r w:rsidRPr="00DC16D9">
              <w:rPr>
                <w:rFonts w:ascii="Tahoma" w:eastAsia="Times New Roman" w:hAnsi="Tahoma" w:cs="Tahoma"/>
              </w:rPr>
              <w:t>June 2019</w:t>
            </w:r>
          </w:p>
        </w:tc>
      </w:tr>
      <w:tr w:rsidR="00D95309" w:rsidRPr="00DC16D9" w:rsidTr="00D95309">
        <w:trPr>
          <w:trHeight w:val="287"/>
        </w:trPr>
        <w:tc>
          <w:tcPr>
            <w:tcW w:w="6663" w:type="dxa"/>
            <w:tcBorders>
              <w:top w:val="nil"/>
              <w:left w:val="single" w:sz="8" w:space="0" w:color="auto"/>
              <w:bottom w:val="single" w:sz="8" w:space="0" w:color="auto"/>
              <w:right w:val="single" w:sz="8" w:space="0" w:color="auto"/>
            </w:tcBorders>
            <w:vAlign w:val="bottom"/>
          </w:tcPr>
          <w:p w:rsidR="00D95309" w:rsidRPr="00DC16D9" w:rsidRDefault="00D95309" w:rsidP="00D95309">
            <w:pPr>
              <w:widowControl w:val="0"/>
              <w:autoSpaceDE w:val="0"/>
              <w:autoSpaceDN w:val="0"/>
              <w:adjustRightInd w:val="0"/>
              <w:spacing w:line="282" w:lineRule="exact"/>
              <w:ind w:left="120"/>
              <w:rPr>
                <w:rFonts w:ascii="Tahoma" w:eastAsia="Times New Roman" w:hAnsi="Tahoma" w:cs="Tahoma"/>
              </w:rPr>
            </w:pPr>
            <w:r w:rsidRPr="00DC16D9">
              <w:rPr>
                <w:rFonts w:ascii="Tahoma" w:eastAsia="Times New Roman" w:hAnsi="Tahoma" w:cs="Tahoma"/>
              </w:rPr>
              <w:t>Policy / Document due for review</w:t>
            </w:r>
          </w:p>
        </w:tc>
        <w:tc>
          <w:tcPr>
            <w:tcW w:w="3257" w:type="dxa"/>
            <w:tcBorders>
              <w:top w:val="nil"/>
              <w:left w:val="nil"/>
              <w:bottom w:val="single" w:sz="8" w:space="0" w:color="auto"/>
              <w:right w:val="single" w:sz="8" w:space="0" w:color="auto"/>
            </w:tcBorders>
            <w:vAlign w:val="bottom"/>
          </w:tcPr>
          <w:p w:rsidR="00D95309" w:rsidRPr="00DC16D9" w:rsidRDefault="00302A9F" w:rsidP="00D95309">
            <w:pPr>
              <w:widowControl w:val="0"/>
              <w:autoSpaceDE w:val="0"/>
              <w:autoSpaceDN w:val="0"/>
              <w:adjustRightInd w:val="0"/>
              <w:spacing w:line="282" w:lineRule="exact"/>
              <w:ind w:left="100"/>
              <w:jc w:val="center"/>
              <w:rPr>
                <w:rFonts w:ascii="Tahoma" w:eastAsia="Times New Roman" w:hAnsi="Tahoma" w:cs="Tahoma"/>
              </w:rPr>
            </w:pPr>
            <w:r w:rsidRPr="00DC16D9">
              <w:rPr>
                <w:rFonts w:ascii="Tahoma" w:eastAsia="Times New Roman" w:hAnsi="Tahoma" w:cs="Tahoma"/>
              </w:rPr>
              <w:t>Autumn 2020</w:t>
            </w:r>
          </w:p>
        </w:tc>
      </w:tr>
    </w:tbl>
    <w:p w:rsidR="00476F8A" w:rsidRPr="00DC16D9" w:rsidRDefault="00476F8A" w:rsidP="00476F8A">
      <w:pPr>
        <w:rPr>
          <w:rFonts w:ascii="Tahoma" w:hAnsi="Tahoma" w:cs="Tahoma"/>
          <w:b/>
          <w:sz w:val="28"/>
          <w:szCs w:val="28"/>
        </w:rPr>
      </w:pPr>
    </w:p>
    <w:p w:rsidR="00476F8A" w:rsidRPr="00DC16D9" w:rsidRDefault="00D95309" w:rsidP="00D95309">
      <w:pPr>
        <w:jc w:val="center"/>
        <w:rPr>
          <w:rFonts w:ascii="Tahoma" w:hAnsi="Tahoma" w:cs="Tahoma"/>
          <w:sz w:val="22"/>
          <w:szCs w:val="22"/>
        </w:rPr>
      </w:pPr>
      <w:r w:rsidRPr="00DC16D9">
        <w:rPr>
          <w:rFonts w:ascii="Tahoma" w:hAnsi="Tahoma" w:cs="Tahoma"/>
          <w:sz w:val="22"/>
          <w:szCs w:val="22"/>
        </w:rPr>
        <w:t xml:space="preserve">   </w:t>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r w:rsidRPr="00DC16D9">
        <w:rPr>
          <w:rFonts w:ascii="Tahoma" w:hAnsi="Tahoma" w:cs="Tahoma"/>
          <w:sz w:val="22"/>
          <w:szCs w:val="22"/>
        </w:rPr>
        <w:tab/>
      </w:r>
    </w:p>
    <w:p w:rsidR="002B3C8B" w:rsidRPr="00DC16D9" w:rsidRDefault="002B3C8B" w:rsidP="00261BC6">
      <w:pPr>
        <w:spacing w:after="200" w:line="276" w:lineRule="auto"/>
        <w:jc w:val="center"/>
        <w:rPr>
          <w:rFonts w:ascii="Tahoma" w:hAnsi="Tahoma" w:cs="Tahoma"/>
          <w:b/>
          <w:bCs/>
          <w:sz w:val="20"/>
          <w:szCs w:val="20"/>
        </w:rPr>
      </w:pPr>
    </w:p>
    <w:p w:rsidR="00C859F0" w:rsidRPr="00DC16D9" w:rsidRDefault="00C859F0" w:rsidP="00261BC6">
      <w:pPr>
        <w:spacing w:after="200" w:line="276" w:lineRule="auto"/>
        <w:jc w:val="center"/>
        <w:rPr>
          <w:rFonts w:ascii="Tahoma" w:hAnsi="Tahoma" w:cs="Tahoma"/>
          <w:b/>
          <w:bCs/>
          <w:u w:val="single"/>
        </w:rPr>
      </w:pPr>
    </w:p>
    <w:p w:rsidR="00261BC6" w:rsidRPr="00DC16D9" w:rsidRDefault="00261BC6" w:rsidP="00261BC6">
      <w:pPr>
        <w:spacing w:after="200" w:line="276" w:lineRule="auto"/>
        <w:jc w:val="center"/>
        <w:rPr>
          <w:rFonts w:ascii="Tahoma" w:hAnsi="Tahoma" w:cs="Tahoma"/>
          <w:b/>
          <w:bCs/>
        </w:rPr>
      </w:pPr>
      <w:r w:rsidRPr="00DC16D9">
        <w:rPr>
          <w:rFonts w:ascii="Tahoma" w:hAnsi="Tahoma" w:cs="Tahoma"/>
          <w:b/>
          <w:bCs/>
          <w:u w:val="single"/>
        </w:rPr>
        <w:lastRenderedPageBreak/>
        <w:t>Contents</w:t>
      </w:r>
    </w:p>
    <w:p w:rsidR="00261BC6" w:rsidRPr="00DC16D9" w:rsidRDefault="00261BC6" w:rsidP="00261BC6">
      <w:pPr>
        <w:spacing w:after="200" w:line="276" w:lineRule="auto"/>
        <w:jc w:val="center"/>
        <w:rPr>
          <w:rFonts w:ascii="Tahoma" w:hAnsi="Tahoma" w:cs="Tahoma"/>
          <w:b/>
          <w:bCs/>
          <w:sz w:val="22"/>
          <w:szCs w:val="22"/>
        </w:rPr>
      </w:pPr>
    </w:p>
    <w:p w:rsidR="006973C6" w:rsidRPr="00DC16D9" w:rsidRDefault="00234AFF" w:rsidP="006973C6">
      <w:pPr>
        <w:spacing w:after="200" w:line="276" w:lineRule="auto"/>
        <w:jc w:val="center"/>
        <w:rPr>
          <w:rFonts w:ascii="Tahoma" w:hAnsi="Tahoma" w:cs="Tahoma"/>
          <w:bCs/>
          <w:sz w:val="22"/>
          <w:szCs w:val="22"/>
        </w:rPr>
      </w:pPr>
      <w:r w:rsidRPr="00DC16D9">
        <w:rPr>
          <w:rFonts w:ascii="Tahoma" w:hAnsi="Tahoma" w:cs="Tahoma"/>
          <w:b/>
          <w:bCs/>
          <w:sz w:val="22"/>
          <w:szCs w:val="22"/>
        </w:rPr>
        <w:t>Aims and Objectives</w:t>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Cs/>
          <w:sz w:val="22"/>
          <w:szCs w:val="22"/>
        </w:rPr>
        <w:t>page 3</w:t>
      </w:r>
    </w:p>
    <w:p w:rsidR="00261BC6" w:rsidRPr="00DC16D9" w:rsidRDefault="007B2D30" w:rsidP="007B2D30">
      <w:pPr>
        <w:spacing w:after="200" w:line="276" w:lineRule="auto"/>
        <w:rPr>
          <w:rFonts w:ascii="Tahoma" w:hAnsi="Tahoma" w:cs="Tahoma"/>
          <w:bCs/>
          <w:sz w:val="22"/>
          <w:szCs w:val="22"/>
        </w:rPr>
      </w:pPr>
      <w:r w:rsidRPr="00DC16D9">
        <w:rPr>
          <w:rFonts w:ascii="Tahoma" w:hAnsi="Tahoma" w:cs="Tahoma"/>
          <w:b/>
          <w:bCs/>
          <w:sz w:val="22"/>
          <w:szCs w:val="22"/>
        </w:rPr>
        <w:t xml:space="preserve">          </w:t>
      </w:r>
      <w:r w:rsidR="00234AFF" w:rsidRPr="00DC16D9">
        <w:rPr>
          <w:rFonts w:ascii="Tahoma" w:hAnsi="Tahoma" w:cs="Tahoma"/>
          <w:b/>
          <w:bCs/>
          <w:sz w:val="22"/>
          <w:szCs w:val="22"/>
        </w:rPr>
        <w:t>The Green Code</w:t>
      </w:r>
      <w:r w:rsidRPr="00DC16D9">
        <w:rPr>
          <w:rFonts w:ascii="Tahoma" w:hAnsi="Tahoma" w:cs="Tahoma"/>
          <w:b/>
          <w:bCs/>
          <w:sz w:val="22"/>
          <w:szCs w:val="22"/>
          <w:u w:val="single"/>
        </w:rPr>
        <w:t>___________</w:t>
      </w:r>
      <w:r w:rsidR="00D95309" w:rsidRPr="00DC16D9">
        <w:rPr>
          <w:rFonts w:ascii="Tahoma" w:hAnsi="Tahoma" w:cs="Tahoma"/>
          <w:b/>
          <w:bCs/>
          <w:sz w:val="22"/>
          <w:szCs w:val="22"/>
          <w:u w:val="single"/>
        </w:rPr>
        <w:tab/>
      </w:r>
      <w:r w:rsidR="00261BC6" w:rsidRPr="00DC16D9">
        <w:rPr>
          <w:rFonts w:ascii="Tahoma" w:hAnsi="Tahoma" w:cs="Tahoma"/>
          <w:b/>
          <w:bCs/>
          <w:sz w:val="22"/>
          <w:szCs w:val="22"/>
          <w:u w:val="single"/>
        </w:rPr>
        <w:t xml:space="preserve"> </w:t>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Cs/>
          <w:sz w:val="22"/>
          <w:szCs w:val="22"/>
        </w:rPr>
        <w:t>page 3</w:t>
      </w:r>
    </w:p>
    <w:p w:rsidR="00261BC6" w:rsidRPr="00DC16D9" w:rsidRDefault="00234AFF" w:rsidP="006973C6">
      <w:pPr>
        <w:spacing w:after="200" w:line="276" w:lineRule="auto"/>
        <w:jc w:val="center"/>
        <w:rPr>
          <w:rFonts w:ascii="Tahoma" w:hAnsi="Tahoma" w:cs="Tahoma"/>
          <w:sz w:val="22"/>
          <w:szCs w:val="22"/>
        </w:rPr>
      </w:pPr>
      <w:r w:rsidRPr="00DC16D9">
        <w:rPr>
          <w:rFonts w:ascii="Tahoma" w:hAnsi="Tahoma" w:cs="Tahoma"/>
          <w:b/>
          <w:sz w:val="22"/>
          <w:szCs w:val="22"/>
        </w:rPr>
        <w:t>Rewards</w:t>
      </w:r>
      <w:r w:rsidR="00D95309" w:rsidRPr="00DC16D9">
        <w:rPr>
          <w:rFonts w:ascii="Tahoma" w:hAnsi="Tahoma" w:cs="Tahoma"/>
          <w:b/>
          <w:sz w:val="22"/>
          <w:szCs w:val="22"/>
          <w:u w:val="single"/>
        </w:rPr>
        <w:tab/>
      </w:r>
      <w:r w:rsidR="00D95309" w:rsidRPr="00DC16D9">
        <w:rPr>
          <w:rFonts w:ascii="Tahoma" w:hAnsi="Tahoma" w:cs="Tahoma"/>
          <w:b/>
          <w:sz w:val="22"/>
          <w:szCs w:val="22"/>
          <w:u w:val="single"/>
        </w:rPr>
        <w:tab/>
      </w:r>
      <w:r w:rsidR="00D95309" w:rsidRPr="00DC16D9">
        <w:rPr>
          <w:rFonts w:ascii="Tahoma" w:hAnsi="Tahoma" w:cs="Tahoma"/>
          <w:b/>
          <w:sz w:val="22"/>
          <w:szCs w:val="22"/>
          <w:u w:val="single"/>
        </w:rPr>
        <w:tab/>
      </w:r>
      <w:r w:rsidR="00D95309"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0F28D8" w:rsidRPr="00DC16D9">
        <w:rPr>
          <w:rFonts w:ascii="Tahoma" w:hAnsi="Tahoma" w:cs="Tahoma"/>
          <w:sz w:val="22"/>
          <w:szCs w:val="22"/>
        </w:rPr>
        <w:t>page 4</w:t>
      </w:r>
    </w:p>
    <w:p w:rsidR="00261BC6" w:rsidRPr="00DC16D9" w:rsidRDefault="00042EE3" w:rsidP="006973C6">
      <w:pPr>
        <w:spacing w:after="200" w:line="276" w:lineRule="auto"/>
        <w:jc w:val="center"/>
        <w:rPr>
          <w:rFonts w:ascii="Tahoma" w:hAnsi="Tahoma" w:cs="Tahoma"/>
          <w:sz w:val="22"/>
          <w:szCs w:val="22"/>
        </w:rPr>
      </w:pPr>
      <w:r w:rsidRPr="00DC16D9">
        <w:rPr>
          <w:rFonts w:ascii="Tahoma" w:hAnsi="Tahoma" w:cs="Tahoma"/>
          <w:b/>
          <w:sz w:val="22"/>
          <w:szCs w:val="22"/>
        </w:rPr>
        <w:t xml:space="preserve"> </w:t>
      </w:r>
      <w:r w:rsidR="00234AFF" w:rsidRPr="00DC16D9">
        <w:rPr>
          <w:rFonts w:ascii="Tahoma" w:hAnsi="Tahoma" w:cs="Tahoma"/>
          <w:b/>
          <w:sz w:val="22"/>
          <w:szCs w:val="22"/>
        </w:rPr>
        <w:t>Sanctions</w:t>
      </w:r>
      <w:r w:rsidR="00A4262B" w:rsidRPr="00DC16D9">
        <w:rPr>
          <w:rFonts w:ascii="Tahoma" w:hAnsi="Tahoma" w:cs="Tahoma"/>
          <w:b/>
          <w:sz w:val="22"/>
          <w:szCs w:val="22"/>
          <w:u w:val="single"/>
        </w:rPr>
        <w:tab/>
      </w:r>
      <w:r w:rsidR="00A4262B" w:rsidRPr="00DC16D9">
        <w:rPr>
          <w:rFonts w:ascii="Tahoma" w:hAnsi="Tahoma" w:cs="Tahoma"/>
          <w:b/>
          <w:sz w:val="22"/>
          <w:szCs w:val="22"/>
          <w:u w:val="single"/>
        </w:rPr>
        <w:tab/>
      </w:r>
      <w:r w:rsidR="00A4262B" w:rsidRPr="00DC16D9">
        <w:rPr>
          <w:rFonts w:ascii="Tahoma" w:hAnsi="Tahoma" w:cs="Tahoma"/>
          <w:b/>
          <w:sz w:val="22"/>
          <w:szCs w:val="22"/>
          <w:u w:val="single"/>
        </w:rPr>
        <w:tab/>
      </w:r>
      <w:r w:rsidR="00A4262B"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261BC6" w:rsidRPr="00DC16D9">
        <w:rPr>
          <w:rFonts w:ascii="Tahoma" w:hAnsi="Tahoma" w:cs="Tahoma"/>
          <w:b/>
          <w:sz w:val="22"/>
          <w:szCs w:val="22"/>
          <w:u w:val="single"/>
        </w:rPr>
        <w:tab/>
      </w:r>
      <w:r w:rsidR="000F28D8" w:rsidRPr="00DC16D9">
        <w:rPr>
          <w:rFonts w:ascii="Tahoma" w:hAnsi="Tahoma" w:cs="Tahoma"/>
          <w:sz w:val="22"/>
          <w:szCs w:val="22"/>
        </w:rPr>
        <w:t>page 5/6</w:t>
      </w:r>
    </w:p>
    <w:p w:rsidR="00261BC6" w:rsidRPr="00DC16D9" w:rsidRDefault="00234AFF" w:rsidP="006973C6">
      <w:pPr>
        <w:spacing w:after="200" w:line="276" w:lineRule="auto"/>
        <w:jc w:val="center"/>
        <w:rPr>
          <w:rFonts w:ascii="Tahoma" w:hAnsi="Tahoma" w:cs="Tahoma"/>
          <w:bCs/>
          <w:sz w:val="22"/>
          <w:szCs w:val="22"/>
        </w:rPr>
      </w:pPr>
      <w:r w:rsidRPr="00DC16D9">
        <w:rPr>
          <w:rFonts w:ascii="Tahoma" w:hAnsi="Tahoma" w:cs="Tahoma"/>
          <w:b/>
          <w:bCs/>
          <w:sz w:val="22"/>
          <w:szCs w:val="22"/>
        </w:rPr>
        <w:t>The role of class teachers</w:t>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0F28D8" w:rsidRPr="00DC16D9">
        <w:rPr>
          <w:rFonts w:ascii="Tahoma" w:hAnsi="Tahoma" w:cs="Tahoma"/>
          <w:bCs/>
          <w:sz w:val="22"/>
          <w:szCs w:val="22"/>
        </w:rPr>
        <w:t>page 7</w:t>
      </w:r>
    </w:p>
    <w:p w:rsidR="00261BC6" w:rsidRPr="00DC16D9" w:rsidRDefault="00234AFF" w:rsidP="006973C6">
      <w:pPr>
        <w:spacing w:after="200" w:line="276" w:lineRule="auto"/>
        <w:jc w:val="center"/>
        <w:rPr>
          <w:rFonts w:ascii="Tahoma" w:hAnsi="Tahoma" w:cs="Tahoma"/>
          <w:bCs/>
          <w:sz w:val="22"/>
          <w:szCs w:val="22"/>
        </w:rPr>
      </w:pPr>
      <w:r w:rsidRPr="00DC16D9">
        <w:rPr>
          <w:rFonts w:ascii="Tahoma" w:hAnsi="Tahoma" w:cs="Tahoma"/>
          <w:b/>
          <w:bCs/>
          <w:sz w:val="22"/>
          <w:szCs w:val="22"/>
        </w:rPr>
        <w:t>The role of support staff and SMSAs</w:t>
      </w:r>
      <w:r w:rsidR="00A4262B"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0F28D8" w:rsidRPr="00DC16D9">
        <w:rPr>
          <w:rFonts w:ascii="Tahoma" w:hAnsi="Tahoma" w:cs="Tahoma"/>
          <w:bCs/>
          <w:sz w:val="22"/>
          <w:szCs w:val="22"/>
        </w:rPr>
        <w:t>page 7</w:t>
      </w:r>
    </w:p>
    <w:p w:rsidR="00261BC6" w:rsidRPr="00DC16D9" w:rsidRDefault="00234AFF" w:rsidP="006973C6">
      <w:pPr>
        <w:spacing w:after="200" w:line="276" w:lineRule="auto"/>
        <w:jc w:val="center"/>
        <w:rPr>
          <w:rFonts w:ascii="Tahoma" w:hAnsi="Tahoma" w:cs="Tahoma"/>
          <w:bCs/>
          <w:sz w:val="22"/>
          <w:szCs w:val="22"/>
        </w:rPr>
      </w:pPr>
      <w:r w:rsidRPr="00DC16D9">
        <w:rPr>
          <w:rFonts w:ascii="Tahoma" w:hAnsi="Tahoma" w:cs="Tahoma"/>
          <w:b/>
          <w:bCs/>
          <w:sz w:val="22"/>
          <w:szCs w:val="22"/>
        </w:rPr>
        <w:t>The role of the Headteacher</w:t>
      </w:r>
      <w:r w:rsidR="00A4262B"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
          <w:bCs/>
          <w:sz w:val="22"/>
          <w:szCs w:val="22"/>
          <w:u w:val="single"/>
        </w:rPr>
        <w:tab/>
      </w:r>
      <w:r w:rsidR="00261BC6" w:rsidRPr="00DC16D9">
        <w:rPr>
          <w:rFonts w:ascii="Tahoma" w:hAnsi="Tahoma" w:cs="Tahoma"/>
          <w:bCs/>
          <w:sz w:val="22"/>
          <w:szCs w:val="22"/>
        </w:rPr>
        <w:t xml:space="preserve">page </w:t>
      </w:r>
      <w:r w:rsidR="000F28D8" w:rsidRPr="00DC16D9">
        <w:rPr>
          <w:rFonts w:ascii="Tahoma" w:hAnsi="Tahoma" w:cs="Tahoma"/>
          <w:bCs/>
          <w:sz w:val="22"/>
          <w:szCs w:val="22"/>
        </w:rPr>
        <w:t>8</w:t>
      </w:r>
    </w:p>
    <w:p w:rsidR="00A4262B" w:rsidRPr="00DC16D9" w:rsidRDefault="00234AFF" w:rsidP="00A4262B">
      <w:pPr>
        <w:spacing w:after="200" w:line="276" w:lineRule="auto"/>
        <w:jc w:val="center"/>
        <w:rPr>
          <w:rFonts w:ascii="Tahoma" w:hAnsi="Tahoma" w:cs="Tahoma"/>
          <w:bCs/>
          <w:sz w:val="22"/>
          <w:szCs w:val="22"/>
        </w:rPr>
      </w:pPr>
      <w:r w:rsidRPr="00DC16D9">
        <w:rPr>
          <w:rFonts w:ascii="Tahoma" w:hAnsi="Tahoma" w:cs="Tahoma"/>
          <w:b/>
          <w:bCs/>
          <w:sz w:val="22"/>
          <w:szCs w:val="22"/>
        </w:rPr>
        <w:t>The role of parents and carers</w:t>
      </w:r>
      <w:r w:rsidR="00A4262B" w:rsidRPr="00DC16D9">
        <w:rPr>
          <w:rFonts w:ascii="Tahoma" w:hAnsi="Tahoma" w:cs="Tahoma"/>
          <w:b/>
          <w:bCs/>
          <w:sz w:val="22"/>
          <w:szCs w:val="22"/>
          <w:u w:val="single"/>
        </w:rPr>
        <w:tab/>
      </w:r>
      <w:r w:rsidR="00A4262B" w:rsidRPr="00DC16D9">
        <w:rPr>
          <w:rFonts w:ascii="Tahoma" w:hAnsi="Tahoma" w:cs="Tahoma"/>
          <w:b/>
          <w:bCs/>
          <w:sz w:val="22"/>
          <w:szCs w:val="22"/>
          <w:u w:val="single"/>
        </w:rPr>
        <w:tab/>
      </w:r>
      <w:r w:rsidR="00A4262B" w:rsidRPr="00DC16D9">
        <w:rPr>
          <w:rFonts w:ascii="Tahoma" w:hAnsi="Tahoma" w:cs="Tahoma"/>
          <w:b/>
          <w:bCs/>
          <w:sz w:val="22"/>
          <w:szCs w:val="22"/>
          <w:u w:val="single"/>
        </w:rPr>
        <w:tab/>
      </w:r>
      <w:r w:rsidR="00A4262B" w:rsidRPr="00DC16D9">
        <w:rPr>
          <w:rFonts w:ascii="Tahoma" w:hAnsi="Tahoma" w:cs="Tahoma"/>
          <w:b/>
          <w:bCs/>
          <w:sz w:val="22"/>
          <w:szCs w:val="22"/>
          <w:u w:val="single"/>
        </w:rPr>
        <w:tab/>
      </w:r>
      <w:r w:rsidR="00A4262B" w:rsidRPr="00DC16D9">
        <w:rPr>
          <w:rFonts w:ascii="Tahoma" w:hAnsi="Tahoma" w:cs="Tahoma"/>
          <w:b/>
          <w:bCs/>
          <w:sz w:val="22"/>
          <w:szCs w:val="22"/>
          <w:u w:val="single"/>
        </w:rPr>
        <w:tab/>
      </w:r>
      <w:r w:rsidR="00A4262B" w:rsidRPr="00DC16D9">
        <w:rPr>
          <w:rFonts w:ascii="Tahoma" w:hAnsi="Tahoma" w:cs="Tahoma"/>
          <w:b/>
          <w:bCs/>
          <w:sz w:val="22"/>
          <w:szCs w:val="22"/>
          <w:u w:val="single"/>
        </w:rPr>
        <w:tab/>
      </w:r>
      <w:r w:rsidR="00A4262B" w:rsidRPr="00DC16D9">
        <w:rPr>
          <w:rFonts w:ascii="Tahoma" w:hAnsi="Tahoma" w:cs="Tahoma"/>
          <w:b/>
          <w:bCs/>
          <w:sz w:val="22"/>
          <w:szCs w:val="22"/>
          <w:u w:val="single"/>
        </w:rPr>
        <w:tab/>
      </w:r>
      <w:r w:rsidR="000F28D8" w:rsidRPr="00DC16D9">
        <w:rPr>
          <w:rFonts w:ascii="Tahoma" w:hAnsi="Tahoma" w:cs="Tahoma"/>
          <w:bCs/>
          <w:sz w:val="22"/>
          <w:szCs w:val="22"/>
        </w:rPr>
        <w:t>page 8</w:t>
      </w:r>
    </w:p>
    <w:p w:rsidR="00930A20" w:rsidRPr="00DC16D9" w:rsidRDefault="00234AFF" w:rsidP="00A4262B">
      <w:pPr>
        <w:spacing w:after="200" w:line="276" w:lineRule="auto"/>
        <w:jc w:val="center"/>
        <w:rPr>
          <w:rFonts w:ascii="Tahoma" w:hAnsi="Tahoma" w:cs="Tahoma"/>
          <w:bCs/>
          <w:sz w:val="22"/>
          <w:szCs w:val="22"/>
        </w:rPr>
      </w:pPr>
      <w:r w:rsidRPr="00DC16D9">
        <w:rPr>
          <w:rFonts w:ascii="Tahoma" w:hAnsi="Tahoma" w:cs="Tahoma"/>
          <w:b/>
          <w:bCs/>
          <w:sz w:val="22"/>
          <w:szCs w:val="22"/>
        </w:rPr>
        <w:t>The</w:t>
      </w:r>
      <w:r w:rsidR="007C3EA9" w:rsidRPr="00DC16D9">
        <w:rPr>
          <w:rFonts w:ascii="Tahoma" w:hAnsi="Tahoma" w:cs="Tahoma"/>
          <w:b/>
          <w:bCs/>
          <w:sz w:val="22"/>
          <w:szCs w:val="22"/>
        </w:rPr>
        <w:t xml:space="preserve"> role of G</w:t>
      </w:r>
      <w:r w:rsidRPr="00DC16D9">
        <w:rPr>
          <w:rFonts w:ascii="Tahoma" w:hAnsi="Tahoma" w:cs="Tahoma"/>
          <w:b/>
          <w:bCs/>
          <w:sz w:val="22"/>
          <w:szCs w:val="22"/>
        </w:rPr>
        <w:t>overnors</w:t>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0F28D8" w:rsidRPr="00DC16D9">
        <w:rPr>
          <w:rFonts w:ascii="Tahoma" w:hAnsi="Tahoma" w:cs="Tahoma"/>
          <w:b/>
          <w:bCs/>
          <w:sz w:val="22"/>
          <w:szCs w:val="22"/>
          <w:u w:val="single"/>
        </w:rPr>
        <w:t>_______________</w:t>
      </w:r>
      <w:r w:rsidR="000F28D8" w:rsidRPr="00DC16D9">
        <w:rPr>
          <w:rFonts w:ascii="Tahoma" w:hAnsi="Tahoma" w:cs="Tahoma"/>
          <w:bCs/>
          <w:sz w:val="22"/>
          <w:szCs w:val="22"/>
        </w:rPr>
        <w:t>page 8</w:t>
      </w:r>
    </w:p>
    <w:p w:rsidR="00930A20" w:rsidRPr="00DC16D9" w:rsidRDefault="00234AFF" w:rsidP="00A4262B">
      <w:pPr>
        <w:spacing w:after="200" w:line="276" w:lineRule="auto"/>
        <w:jc w:val="center"/>
        <w:rPr>
          <w:rFonts w:ascii="Tahoma" w:hAnsi="Tahoma" w:cs="Tahoma"/>
          <w:bCs/>
          <w:sz w:val="22"/>
          <w:szCs w:val="22"/>
        </w:rPr>
      </w:pPr>
      <w:r w:rsidRPr="00DC16D9">
        <w:rPr>
          <w:rFonts w:ascii="Tahoma" w:hAnsi="Tahoma" w:cs="Tahoma"/>
          <w:b/>
          <w:bCs/>
          <w:sz w:val="22"/>
          <w:szCs w:val="22"/>
        </w:rPr>
        <w:t>Fixed Term and Permanent exclusions</w:t>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930A20" w:rsidRPr="00DC16D9">
        <w:rPr>
          <w:rFonts w:ascii="Tahoma" w:hAnsi="Tahoma" w:cs="Tahoma"/>
          <w:b/>
          <w:bCs/>
          <w:sz w:val="22"/>
          <w:szCs w:val="22"/>
          <w:u w:val="single"/>
        </w:rPr>
        <w:tab/>
      </w:r>
      <w:r w:rsidR="000F28D8" w:rsidRPr="00DC16D9">
        <w:rPr>
          <w:rFonts w:ascii="Tahoma" w:hAnsi="Tahoma" w:cs="Tahoma"/>
          <w:b/>
          <w:bCs/>
          <w:sz w:val="22"/>
          <w:szCs w:val="22"/>
          <w:u w:val="single"/>
        </w:rPr>
        <w:t>__</w:t>
      </w:r>
      <w:r w:rsidR="00930A20" w:rsidRPr="00DC16D9">
        <w:rPr>
          <w:rFonts w:ascii="Tahoma" w:hAnsi="Tahoma" w:cs="Tahoma"/>
          <w:bCs/>
          <w:sz w:val="22"/>
          <w:szCs w:val="22"/>
          <w:u w:val="single"/>
        </w:rPr>
        <w:tab/>
      </w:r>
      <w:r w:rsidR="000F28D8" w:rsidRPr="00DC16D9">
        <w:rPr>
          <w:rFonts w:ascii="Tahoma" w:hAnsi="Tahoma" w:cs="Tahoma"/>
          <w:bCs/>
          <w:sz w:val="22"/>
          <w:szCs w:val="22"/>
        </w:rPr>
        <w:t>page 9</w:t>
      </w:r>
    </w:p>
    <w:p w:rsidR="00930A20" w:rsidRPr="00DC16D9" w:rsidRDefault="00234AFF" w:rsidP="00A4262B">
      <w:pPr>
        <w:spacing w:after="200" w:line="276" w:lineRule="auto"/>
        <w:jc w:val="center"/>
        <w:rPr>
          <w:rFonts w:ascii="Tahoma" w:hAnsi="Tahoma" w:cs="Tahoma"/>
          <w:bCs/>
          <w:sz w:val="22"/>
          <w:szCs w:val="22"/>
        </w:rPr>
      </w:pPr>
      <w:r w:rsidRPr="00DC16D9">
        <w:rPr>
          <w:rFonts w:ascii="Tahoma" w:hAnsi="Tahoma" w:cs="Tahoma"/>
          <w:b/>
          <w:bCs/>
          <w:sz w:val="22"/>
          <w:szCs w:val="22"/>
        </w:rPr>
        <w:t>Drug and alcohol related incidents</w:t>
      </w:r>
      <w:r w:rsidR="00930A20" w:rsidRPr="00DC16D9">
        <w:rPr>
          <w:rFonts w:ascii="Tahoma" w:hAnsi="Tahoma" w:cs="Tahoma"/>
          <w:bCs/>
          <w:sz w:val="22"/>
          <w:szCs w:val="22"/>
          <w:u w:val="single"/>
        </w:rPr>
        <w:tab/>
      </w:r>
      <w:r w:rsidR="00930A20" w:rsidRPr="00DC16D9">
        <w:rPr>
          <w:rFonts w:ascii="Tahoma" w:hAnsi="Tahoma" w:cs="Tahoma"/>
          <w:bCs/>
          <w:sz w:val="22"/>
          <w:szCs w:val="22"/>
          <w:u w:val="single"/>
        </w:rPr>
        <w:tab/>
      </w:r>
      <w:r w:rsidR="00930A20" w:rsidRPr="00DC16D9">
        <w:rPr>
          <w:rFonts w:ascii="Tahoma" w:hAnsi="Tahoma" w:cs="Tahoma"/>
          <w:bCs/>
          <w:sz w:val="22"/>
          <w:szCs w:val="22"/>
          <w:u w:val="single"/>
        </w:rPr>
        <w:tab/>
      </w:r>
      <w:r w:rsidR="00930A20" w:rsidRPr="00DC16D9">
        <w:rPr>
          <w:rFonts w:ascii="Tahoma" w:hAnsi="Tahoma" w:cs="Tahoma"/>
          <w:bCs/>
          <w:sz w:val="22"/>
          <w:szCs w:val="22"/>
          <w:u w:val="single"/>
        </w:rPr>
        <w:tab/>
      </w:r>
      <w:r w:rsidR="00930A20" w:rsidRPr="00DC16D9">
        <w:rPr>
          <w:rFonts w:ascii="Tahoma" w:hAnsi="Tahoma" w:cs="Tahoma"/>
          <w:bCs/>
          <w:sz w:val="22"/>
          <w:szCs w:val="22"/>
          <w:u w:val="single"/>
        </w:rPr>
        <w:tab/>
      </w:r>
      <w:r w:rsidR="00930A20" w:rsidRPr="00DC16D9">
        <w:rPr>
          <w:rFonts w:ascii="Tahoma" w:hAnsi="Tahoma" w:cs="Tahoma"/>
          <w:bCs/>
          <w:sz w:val="22"/>
          <w:szCs w:val="22"/>
          <w:u w:val="single"/>
        </w:rPr>
        <w:tab/>
      </w:r>
      <w:r w:rsidR="000F28D8" w:rsidRPr="00DC16D9">
        <w:rPr>
          <w:rFonts w:ascii="Tahoma" w:hAnsi="Tahoma" w:cs="Tahoma"/>
          <w:bCs/>
          <w:sz w:val="22"/>
          <w:szCs w:val="22"/>
        </w:rPr>
        <w:t>page 9</w:t>
      </w:r>
    </w:p>
    <w:p w:rsidR="00234AFF" w:rsidRPr="00DC16D9" w:rsidRDefault="00234AFF" w:rsidP="00234AFF">
      <w:pPr>
        <w:spacing w:after="200" w:line="276" w:lineRule="auto"/>
        <w:jc w:val="center"/>
        <w:rPr>
          <w:rFonts w:ascii="Tahoma" w:hAnsi="Tahoma" w:cs="Tahoma"/>
          <w:bCs/>
          <w:sz w:val="22"/>
          <w:szCs w:val="22"/>
        </w:rPr>
      </w:pPr>
      <w:r w:rsidRPr="00DC16D9">
        <w:rPr>
          <w:rFonts w:ascii="Tahoma" w:hAnsi="Tahoma" w:cs="Tahoma"/>
          <w:b/>
          <w:bCs/>
          <w:sz w:val="22"/>
          <w:szCs w:val="22"/>
        </w:rPr>
        <w:t>Action in the case of false allegations against staff</w:t>
      </w:r>
      <w:r w:rsidR="000F28D8" w:rsidRPr="00DC16D9">
        <w:rPr>
          <w:rFonts w:ascii="Tahoma" w:hAnsi="Tahoma" w:cs="Tahoma"/>
          <w:bCs/>
          <w:sz w:val="22"/>
          <w:szCs w:val="22"/>
          <w:u w:val="single"/>
        </w:rPr>
        <w:tab/>
      </w:r>
      <w:r w:rsidR="000F28D8" w:rsidRPr="00DC16D9">
        <w:rPr>
          <w:rFonts w:ascii="Tahoma" w:hAnsi="Tahoma" w:cs="Tahoma"/>
          <w:bCs/>
          <w:sz w:val="22"/>
          <w:szCs w:val="22"/>
          <w:u w:val="single"/>
        </w:rPr>
        <w:tab/>
      </w:r>
      <w:r w:rsidR="000F28D8" w:rsidRPr="00DC16D9">
        <w:rPr>
          <w:rFonts w:ascii="Tahoma" w:hAnsi="Tahoma" w:cs="Tahoma"/>
          <w:bCs/>
          <w:sz w:val="22"/>
          <w:szCs w:val="22"/>
          <w:u w:val="single"/>
        </w:rPr>
        <w:tab/>
      </w:r>
      <w:r w:rsidR="000F28D8" w:rsidRPr="00DC16D9">
        <w:rPr>
          <w:rFonts w:ascii="Tahoma" w:hAnsi="Tahoma" w:cs="Tahoma"/>
          <w:bCs/>
          <w:sz w:val="22"/>
          <w:szCs w:val="22"/>
          <w:u w:val="single"/>
        </w:rPr>
        <w:tab/>
      </w:r>
      <w:r w:rsidR="000F28D8" w:rsidRPr="00DC16D9">
        <w:rPr>
          <w:rFonts w:ascii="Tahoma" w:hAnsi="Tahoma" w:cs="Tahoma"/>
          <w:bCs/>
          <w:sz w:val="22"/>
          <w:szCs w:val="22"/>
        </w:rPr>
        <w:t>page 9</w:t>
      </w:r>
    </w:p>
    <w:p w:rsidR="00234AFF" w:rsidRPr="00DC16D9" w:rsidRDefault="00234AFF" w:rsidP="00234AFF">
      <w:pPr>
        <w:spacing w:after="200" w:line="276" w:lineRule="auto"/>
        <w:jc w:val="center"/>
        <w:rPr>
          <w:rFonts w:ascii="Tahoma" w:hAnsi="Tahoma" w:cs="Tahoma"/>
          <w:bCs/>
          <w:sz w:val="22"/>
          <w:szCs w:val="22"/>
        </w:rPr>
      </w:pPr>
      <w:r w:rsidRPr="00DC16D9">
        <w:rPr>
          <w:rFonts w:ascii="Tahoma" w:hAnsi="Tahoma" w:cs="Tahoma"/>
          <w:b/>
          <w:bCs/>
          <w:sz w:val="22"/>
          <w:szCs w:val="22"/>
        </w:rPr>
        <w:t>Monitoring and Review</w:t>
      </w:r>
      <w:r w:rsidRPr="00DC16D9">
        <w:rPr>
          <w:rFonts w:ascii="Tahoma" w:hAnsi="Tahoma" w:cs="Tahoma"/>
          <w:bCs/>
          <w:sz w:val="22"/>
          <w:szCs w:val="22"/>
          <w:u w:val="single"/>
        </w:rPr>
        <w:tab/>
      </w:r>
      <w:r w:rsidRPr="00DC16D9">
        <w:rPr>
          <w:rFonts w:ascii="Tahoma" w:hAnsi="Tahoma" w:cs="Tahoma"/>
          <w:bCs/>
          <w:sz w:val="22"/>
          <w:szCs w:val="22"/>
          <w:u w:val="single"/>
        </w:rPr>
        <w:tab/>
      </w:r>
      <w:r w:rsidRPr="00DC16D9">
        <w:rPr>
          <w:rFonts w:ascii="Tahoma" w:hAnsi="Tahoma" w:cs="Tahoma"/>
          <w:bCs/>
          <w:sz w:val="22"/>
          <w:szCs w:val="22"/>
          <w:u w:val="single"/>
        </w:rPr>
        <w:tab/>
      </w:r>
      <w:r w:rsidRPr="00DC16D9">
        <w:rPr>
          <w:rFonts w:ascii="Tahoma" w:hAnsi="Tahoma" w:cs="Tahoma"/>
          <w:bCs/>
          <w:sz w:val="22"/>
          <w:szCs w:val="22"/>
          <w:u w:val="single"/>
        </w:rPr>
        <w:tab/>
      </w:r>
      <w:r w:rsidRPr="00DC16D9">
        <w:rPr>
          <w:rFonts w:ascii="Tahoma" w:hAnsi="Tahoma" w:cs="Tahoma"/>
          <w:bCs/>
          <w:sz w:val="22"/>
          <w:szCs w:val="22"/>
          <w:u w:val="single"/>
        </w:rPr>
        <w:tab/>
      </w:r>
      <w:r w:rsidRPr="00DC16D9">
        <w:rPr>
          <w:rFonts w:ascii="Tahoma" w:hAnsi="Tahoma" w:cs="Tahoma"/>
          <w:bCs/>
          <w:sz w:val="22"/>
          <w:szCs w:val="22"/>
          <w:u w:val="single"/>
        </w:rPr>
        <w:tab/>
      </w:r>
      <w:r w:rsidRPr="00DC16D9">
        <w:rPr>
          <w:rFonts w:ascii="Tahoma" w:hAnsi="Tahoma" w:cs="Tahoma"/>
          <w:bCs/>
          <w:sz w:val="22"/>
          <w:szCs w:val="22"/>
          <w:u w:val="single"/>
        </w:rPr>
        <w:tab/>
      </w:r>
      <w:r w:rsidR="000F28D8" w:rsidRPr="00DC16D9">
        <w:rPr>
          <w:rFonts w:ascii="Tahoma" w:hAnsi="Tahoma" w:cs="Tahoma"/>
          <w:bCs/>
          <w:sz w:val="22"/>
          <w:szCs w:val="22"/>
          <w:u w:val="single"/>
        </w:rPr>
        <w:t>______</w:t>
      </w:r>
      <w:r w:rsidR="000F28D8" w:rsidRPr="00DC16D9">
        <w:rPr>
          <w:rFonts w:ascii="Tahoma" w:hAnsi="Tahoma" w:cs="Tahoma"/>
          <w:bCs/>
          <w:sz w:val="22"/>
          <w:szCs w:val="22"/>
        </w:rPr>
        <w:t>page 10</w:t>
      </w:r>
    </w:p>
    <w:p w:rsidR="002F1B2F" w:rsidRPr="00DC16D9" w:rsidRDefault="002F1B2F" w:rsidP="002F1B2F">
      <w:pPr>
        <w:spacing w:after="200" w:line="276" w:lineRule="auto"/>
        <w:rPr>
          <w:rFonts w:ascii="Tahoma" w:hAnsi="Tahoma" w:cs="Tahoma"/>
          <w:bCs/>
          <w:sz w:val="22"/>
          <w:szCs w:val="22"/>
          <w:u w:val="single"/>
        </w:rPr>
      </w:pPr>
      <w:r w:rsidRPr="00DC16D9">
        <w:rPr>
          <w:rFonts w:ascii="Tahoma" w:hAnsi="Tahoma" w:cs="Tahoma"/>
          <w:b/>
          <w:bCs/>
          <w:sz w:val="22"/>
          <w:szCs w:val="22"/>
        </w:rPr>
        <w:t xml:space="preserve">          Appendix 1: Current Phase Leaders and members of the Senior Team__ </w:t>
      </w:r>
      <w:r w:rsidRPr="00DC16D9">
        <w:rPr>
          <w:rFonts w:ascii="Tahoma" w:hAnsi="Tahoma" w:cs="Tahoma"/>
          <w:bCs/>
          <w:sz w:val="22"/>
          <w:szCs w:val="22"/>
        </w:rPr>
        <w:t>page 11</w:t>
      </w:r>
    </w:p>
    <w:p w:rsidR="00234AFF" w:rsidRPr="00DC16D9" w:rsidRDefault="00234AFF" w:rsidP="00A4262B">
      <w:pPr>
        <w:spacing w:after="200" w:line="276" w:lineRule="auto"/>
        <w:jc w:val="center"/>
        <w:rPr>
          <w:rFonts w:ascii="Tahoma" w:hAnsi="Tahoma" w:cs="Tahoma"/>
          <w:bCs/>
          <w:sz w:val="22"/>
          <w:szCs w:val="22"/>
        </w:rPr>
      </w:pPr>
    </w:p>
    <w:p w:rsidR="00234AFF" w:rsidRPr="00DC16D9" w:rsidRDefault="00234AFF" w:rsidP="00A4262B">
      <w:pPr>
        <w:spacing w:after="200" w:line="276" w:lineRule="auto"/>
        <w:jc w:val="center"/>
        <w:rPr>
          <w:rFonts w:ascii="Tahoma" w:hAnsi="Tahoma" w:cs="Tahoma"/>
          <w:bCs/>
          <w:sz w:val="22"/>
          <w:szCs w:val="22"/>
        </w:rPr>
      </w:pPr>
    </w:p>
    <w:p w:rsidR="004901E3" w:rsidRPr="00DC16D9" w:rsidRDefault="004901E3"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4901E3">
      <w:pPr>
        <w:spacing w:after="200" w:line="276" w:lineRule="auto"/>
        <w:rPr>
          <w:rFonts w:ascii="Tahoma" w:hAnsi="Tahoma" w:cs="Tahoma"/>
          <w:bCs/>
          <w:sz w:val="22"/>
          <w:szCs w:val="22"/>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This document is a statement of the aims, principles and strategies for managing behaviour at </w:t>
      </w:r>
      <w:proofErr w:type="spellStart"/>
      <w:r w:rsidR="00C859F0" w:rsidRPr="00DC16D9">
        <w:rPr>
          <w:rFonts w:ascii="Arial" w:eastAsiaTheme="minorHAnsi" w:hAnsi="Arial" w:cs="Arial"/>
          <w:sz w:val="22"/>
          <w:szCs w:val="22"/>
          <w:lang w:eastAsia="en-US"/>
        </w:rPr>
        <w:t>Barlows</w:t>
      </w:r>
      <w:proofErr w:type="spellEnd"/>
      <w:r w:rsidR="00C859F0" w:rsidRPr="00DC16D9">
        <w:rPr>
          <w:rFonts w:ascii="Arial" w:eastAsiaTheme="minorHAnsi" w:hAnsi="Arial" w:cs="Arial"/>
          <w:sz w:val="22"/>
          <w:szCs w:val="22"/>
          <w:lang w:eastAsia="en-US"/>
        </w:rPr>
        <w:t xml:space="preserve"> </w:t>
      </w:r>
      <w:r w:rsidRPr="00DC16D9">
        <w:rPr>
          <w:rFonts w:ascii="Arial" w:eastAsiaTheme="minorHAnsi" w:hAnsi="Arial" w:cs="Arial"/>
          <w:sz w:val="22"/>
          <w:szCs w:val="22"/>
          <w:lang w:eastAsia="en-US"/>
        </w:rPr>
        <w:t xml:space="preserve">Primary School. It was developed through a process of consultation of all staff and approved by the Governing Body. </w:t>
      </w:r>
      <w:r w:rsidR="00A93B9F" w:rsidRPr="00DC16D9">
        <w:rPr>
          <w:rFonts w:ascii="Arial" w:eastAsiaTheme="minorHAnsi" w:hAnsi="Arial" w:cs="Arial"/>
          <w:sz w:val="22"/>
          <w:szCs w:val="22"/>
          <w:lang w:eastAsia="en-US"/>
        </w:rPr>
        <w:t>It was updated in September 2020 in response to the Covid-19 pandemic.</w:t>
      </w:r>
    </w:p>
    <w:p w:rsidR="00310264" w:rsidRPr="00DC16D9" w:rsidRDefault="00310264" w:rsidP="00310264">
      <w:pPr>
        <w:spacing w:after="200"/>
        <w:contextualSpacing/>
        <w:jc w:val="center"/>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b/>
          <w:sz w:val="28"/>
          <w:szCs w:val="22"/>
          <w:u w:val="single"/>
          <w:lang w:eastAsia="en-US"/>
        </w:rPr>
      </w:pPr>
      <w:r w:rsidRPr="00DC16D9">
        <w:rPr>
          <w:rFonts w:ascii="Arial" w:eastAsiaTheme="minorHAnsi" w:hAnsi="Arial" w:cs="Arial"/>
          <w:b/>
          <w:sz w:val="28"/>
          <w:szCs w:val="22"/>
          <w:u w:val="single"/>
          <w:lang w:eastAsia="en-US"/>
        </w:rPr>
        <w:t>Aims and Objectives</w:t>
      </w:r>
    </w:p>
    <w:p w:rsidR="00310264" w:rsidRPr="00DC16D9" w:rsidRDefault="00310264" w:rsidP="00310264">
      <w:pPr>
        <w:spacing w:after="200"/>
        <w:contextualSpacing/>
        <w:rPr>
          <w:rFonts w:ascii="Arial" w:eastAsiaTheme="minorHAnsi" w:hAnsi="Arial" w:cs="Arial"/>
          <w:b/>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It is the primary aim of </w:t>
      </w:r>
      <w:proofErr w:type="spellStart"/>
      <w:r w:rsidR="00C859F0" w:rsidRPr="00DC16D9">
        <w:rPr>
          <w:rFonts w:ascii="Arial" w:eastAsiaTheme="minorHAnsi" w:hAnsi="Arial" w:cs="Arial"/>
          <w:sz w:val="22"/>
          <w:szCs w:val="22"/>
          <w:lang w:eastAsia="en-US"/>
        </w:rPr>
        <w:t>Barlows</w:t>
      </w:r>
      <w:proofErr w:type="spellEnd"/>
      <w:r w:rsidR="00C859F0" w:rsidRPr="00DC16D9">
        <w:rPr>
          <w:rFonts w:ascii="Arial" w:eastAsiaTheme="minorHAnsi" w:hAnsi="Arial" w:cs="Arial"/>
          <w:sz w:val="22"/>
          <w:szCs w:val="22"/>
          <w:lang w:eastAsia="en-US"/>
        </w:rPr>
        <w:t xml:space="preserve"> </w:t>
      </w:r>
      <w:r w:rsidRPr="00DC16D9">
        <w:rPr>
          <w:rFonts w:ascii="Arial" w:eastAsiaTheme="minorHAnsi" w:hAnsi="Arial" w:cs="Arial"/>
          <w:sz w:val="22"/>
          <w:szCs w:val="22"/>
          <w:lang w:eastAsia="en-US"/>
        </w:rPr>
        <w:t xml:space="preserve">Primary School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where everyone feels happy, safe and secure. </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school has a number of rules, but our behaviour policy is not primarily concerned with rule enforcement. It is </w:t>
      </w:r>
      <w:r w:rsidR="00AA3798" w:rsidRPr="00DC16D9">
        <w:rPr>
          <w:rFonts w:ascii="Arial" w:eastAsiaTheme="minorHAnsi" w:hAnsi="Arial" w:cs="Arial"/>
          <w:sz w:val="22"/>
          <w:szCs w:val="22"/>
          <w:lang w:eastAsia="en-US"/>
        </w:rPr>
        <w:t xml:space="preserve">a </w:t>
      </w:r>
      <w:r w:rsidRPr="00DC16D9">
        <w:rPr>
          <w:rFonts w:ascii="Arial" w:eastAsiaTheme="minorHAnsi" w:hAnsi="Arial" w:cs="Arial"/>
          <w:sz w:val="22"/>
          <w:szCs w:val="22"/>
          <w:lang w:eastAsia="en-US"/>
        </w:rPr>
        <w:t>means of promoting good relationships, so that people can work together with the common purpose of helping everyone to learn. This policy supports the school community in aiming to allow everyone to work together in an effective and considerate way. The behaviour policy is a means of promoting good relationships within the school.</w:t>
      </w:r>
    </w:p>
    <w:p w:rsidR="00310264" w:rsidRPr="00DC16D9" w:rsidRDefault="00310264" w:rsidP="00310264">
      <w:pPr>
        <w:spacing w:after="200"/>
        <w:contextualSpacing/>
        <w:rPr>
          <w:rFonts w:ascii="Arial" w:eastAsiaTheme="minorHAnsi" w:hAnsi="Arial" w:cs="Arial"/>
          <w:sz w:val="22"/>
          <w:szCs w:val="22"/>
          <w:lang w:eastAsia="en-US"/>
        </w:rPr>
      </w:pPr>
    </w:p>
    <w:p w:rsidR="00DD00D1" w:rsidRPr="00DC16D9" w:rsidRDefault="00C859F0" w:rsidP="00310264">
      <w:pPr>
        <w:spacing w:after="200"/>
        <w:contextualSpacing/>
        <w:rPr>
          <w:rFonts w:ascii="Arial" w:eastAsiaTheme="minorHAnsi" w:hAnsi="Arial" w:cs="Arial"/>
          <w:sz w:val="22"/>
          <w:szCs w:val="22"/>
          <w:lang w:eastAsia="en-US"/>
        </w:rPr>
      </w:pPr>
      <w:proofErr w:type="spellStart"/>
      <w:r w:rsidRPr="00DC16D9">
        <w:rPr>
          <w:rFonts w:ascii="Arial" w:eastAsiaTheme="minorHAnsi" w:hAnsi="Arial" w:cs="Arial"/>
          <w:sz w:val="22"/>
          <w:szCs w:val="22"/>
          <w:lang w:eastAsia="en-US"/>
        </w:rPr>
        <w:t>Barlows</w:t>
      </w:r>
      <w:proofErr w:type="spellEnd"/>
      <w:r w:rsidRPr="00DC16D9">
        <w:rPr>
          <w:rFonts w:ascii="Arial" w:eastAsiaTheme="minorHAnsi" w:hAnsi="Arial" w:cs="Arial"/>
          <w:sz w:val="22"/>
          <w:szCs w:val="22"/>
          <w:lang w:eastAsia="en-US"/>
        </w:rPr>
        <w:t xml:space="preserve"> </w:t>
      </w:r>
      <w:r w:rsidR="00DD00D1" w:rsidRPr="00DC16D9">
        <w:rPr>
          <w:rFonts w:ascii="Arial" w:eastAsiaTheme="minorHAnsi" w:hAnsi="Arial" w:cs="Arial"/>
          <w:sz w:val="22"/>
          <w:szCs w:val="22"/>
          <w:lang w:eastAsia="en-US"/>
        </w:rPr>
        <w:t>Primary School:</w:t>
      </w:r>
    </w:p>
    <w:p w:rsidR="00DD00D1" w:rsidRPr="00DC16D9" w:rsidRDefault="00DD00D1" w:rsidP="00310264">
      <w:pPr>
        <w:pStyle w:val="ListParagraph"/>
        <w:numPr>
          <w:ilvl w:val="0"/>
          <w:numId w:val="41"/>
        </w:num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Expects e</w:t>
      </w:r>
      <w:r w:rsidR="00310264" w:rsidRPr="00DC16D9">
        <w:rPr>
          <w:rFonts w:ascii="Arial" w:eastAsiaTheme="minorHAnsi" w:hAnsi="Arial" w:cs="Arial"/>
          <w:sz w:val="22"/>
          <w:szCs w:val="22"/>
          <w:lang w:eastAsia="en-US"/>
        </w:rPr>
        <w:t>very member of the school community to behave in a considerate way towards others</w:t>
      </w:r>
    </w:p>
    <w:p w:rsidR="00A93B9F" w:rsidRPr="00DC16D9" w:rsidRDefault="00A93B9F" w:rsidP="00A93B9F">
      <w:pPr>
        <w:pStyle w:val="ListParagraph"/>
        <w:numPr>
          <w:ilvl w:val="0"/>
          <w:numId w:val="41"/>
        </w:num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Expects every member of the school community to follow the guidance on minimising the spread of Covid-19</w:t>
      </w:r>
    </w:p>
    <w:p w:rsidR="00310264" w:rsidRPr="00DC16D9" w:rsidRDefault="00DD00D1" w:rsidP="00310264">
      <w:pPr>
        <w:pStyle w:val="ListParagraph"/>
        <w:numPr>
          <w:ilvl w:val="0"/>
          <w:numId w:val="41"/>
        </w:num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Expects all </w:t>
      </w:r>
      <w:r w:rsidR="00310264" w:rsidRPr="00DC16D9">
        <w:rPr>
          <w:rFonts w:ascii="Arial" w:eastAsiaTheme="minorHAnsi" w:hAnsi="Arial" w:cs="Arial"/>
          <w:sz w:val="22"/>
          <w:szCs w:val="22"/>
          <w:lang w:eastAsia="en-US"/>
        </w:rPr>
        <w:t xml:space="preserve">children </w:t>
      </w:r>
      <w:r w:rsidRPr="00DC16D9">
        <w:rPr>
          <w:rFonts w:ascii="Arial" w:eastAsiaTheme="minorHAnsi" w:hAnsi="Arial" w:cs="Arial"/>
          <w:sz w:val="22"/>
          <w:szCs w:val="22"/>
          <w:lang w:eastAsia="en-US"/>
        </w:rPr>
        <w:t xml:space="preserve">to treat each other </w:t>
      </w:r>
      <w:r w:rsidR="00310264" w:rsidRPr="00DC16D9">
        <w:rPr>
          <w:rFonts w:ascii="Arial" w:eastAsiaTheme="minorHAnsi" w:hAnsi="Arial" w:cs="Arial"/>
          <w:sz w:val="22"/>
          <w:szCs w:val="22"/>
          <w:lang w:eastAsia="en-US"/>
        </w:rPr>
        <w:t>fairly and apply this behaviour policy in a consistent way</w:t>
      </w:r>
    </w:p>
    <w:p w:rsidR="00DD00D1" w:rsidRPr="00DC16D9" w:rsidRDefault="00DD00D1" w:rsidP="00310264">
      <w:pPr>
        <w:pStyle w:val="ListParagraph"/>
        <w:numPr>
          <w:ilvl w:val="0"/>
          <w:numId w:val="41"/>
        </w:num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Aims to help children grow in a safe and secure environment, and to become positive, responsible and increasingly independent members of the school community</w:t>
      </w:r>
    </w:p>
    <w:p w:rsidR="00DD00D1" w:rsidRPr="00DC16D9" w:rsidRDefault="00DD00D1" w:rsidP="00310264">
      <w:pPr>
        <w:pStyle w:val="ListParagraph"/>
        <w:numPr>
          <w:ilvl w:val="0"/>
          <w:numId w:val="41"/>
        </w:num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Rewards good behaviour, as it believes that this will develop a method of kindness and cooperation.</w:t>
      </w:r>
    </w:p>
    <w:p w:rsidR="00DD00D1" w:rsidRPr="00DC16D9" w:rsidRDefault="00DD00D1" w:rsidP="00310264">
      <w:pPr>
        <w:pStyle w:val="ListParagraph"/>
        <w:numPr>
          <w:ilvl w:val="0"/>
          <w:numId w:val="41"/>
        </w:num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Promotes good behaviour</w:t>
      </w:r>
      <w:r w:rsidR="00AA3798" w:rsidRPr="00DC16D9">
        <w:rPr>
          <w:rFonts w:ascii="Arial" w:eastAsiaTheme="minorHAnsi" w:hAnsi="Arial" w:cs="Arial"/>
          <w:sz w:val="22"/>
          <w:szCs w:val="22"/>
          <w:lang w:eastAsia="en-US"/>
        </w:rPr>
        <w:t>,</w:t>
      </w:r>
      <w:r w:rsidRPr="00DC16D9">
        <w:rPr>
          <w:rFonts w:ascii="Arial" w:eastAsiaTheme="minorHAnsi" w:hAnsi="Arial" w:cs="Arial"/>
          <w:sz w:val="22"/>
          <w:szCs w:val="22"/>
          <w:lang w:eastAsia="en-US"/>
        </w:rPr>
        <w:t xml:space="preserve"> rather than merely deter anti-social behaviour.</w:t>
      </w:r>
    </w:p>
    <w:p w:rsidR="00310264" w:rsidRPr="00DC16D9" w:rsidRDefault="00310264" w:rsidP="00310264">
      <w:pPr>
        <w:spacing w:after="200"/>
        <w:contextualSpacing/>
        <w:rPr>
          <w:rFonts w:ascii="Arial" w:eastAsiaTheme="minorHAnsi" w:hAnsi="Arial" w:cs="Arial"/>
          <w:sz w:val="22"/>
          <w:szCs w:val="22"/>
          <w:u w:val="single"/>
          <w:lang w:eastAsia="en-US"/>
        </w:rPr>
      </w:pPr>
    </w:p>
    <w:p w:rsidR="00310264" w:rsidRPr="00DC16D9" w:rsidRDefault="00E6033E" w:rsidP="00310264">
      <w:pPr>
        <w:spacing w:after="200"/>
        <w:contextualSpacing/>
        <w:rPr>
          <w:rFonts w:ascii="Arial" w:eastAsiaTheme="minorHAnsi" w:hAnsi="Arial" w:cs="Arial"/>
          <w:b/>
          <w:sz w:val="22"/>
          <w:szCs w:val="22"/>
          <w:u w:val="single"/>
          <w:lang w:eastAsia="en-US"/>
        </w:rPr>
      </w:pPr>
      <w:r>
        <w:rPr>
          <w:rFonts w:ascii="Arial" w:eastAsiaTheme="minorHAnsi" w:hAnsi="Arial" w:cs="Arial"/>
          <w:b/>
          <w:noProof/>
          <w:sz w:val="22"/>
          <w:szCs w:val="22"/>
          <w:u w:val="single"/>
        </w:rPr>
        <w:pict>
          <v:shapetype id="_x0000_t202" coordsize="21600,21600" o:spt="202" path="m,l,21600r21600,l21600,xe">
            <v:stroke joinstyle="miter"/>
            <v:path gradientshapeok="t" o:connecttype="rect"/>
          </v:shapetype>
          <v:shape id="Text Box 4" o:spid="_x0000_s1026" type="#_x0000_t202" style="position:absolute;margin-left:107.25pt;margin-top:1.15pt;width:304.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XUQIAALEEAAAOAAAAZHJzL2Uyb0RvYy54bWysVN9v2jAQfp+0/8Hy+wihQNuIUFEqpkmo&#10;rQRTnx3HIdEcn2cbEvbX7+wEysqepr04vh/+7u67u8we2lqSgzC2ApXSeDCkRCgOeaV2Kf2+XX25&#10;o8Q6pnImQYmUHoWlD/PPn2aNTsQISpC5MARBlE0andLSOZ1EkeWlqJkdgBYKjQWYmjkUzS7KDWsQ&#10;vZbRaDicRg2YXBvgwlrUPnVGOg/4RSG4eykKKxyRKcXcXDhNODN/RvMZS3aG6bLifRrsH7KoWaUw&#10;6BnqiTlG9qa6gqorbsBC4QYc6giKouIi1IDVxMMP1WxKpkWoBcmx+kyT/X+w/PnwakiVp3RMiWI1&#10;tmgrWkceoSVjz06jbYJOG41urkU1dvmkt6j0RbeFqf0XyyFoR56PZ249GEflzd30Np6giaNtFE9H&#10;8e3E40Tvz7Wx7quAmvhLSg02L3DKDmvrOteTi49mQVb5qpIyCGaXLaUhB+YbPXwcYqjuyR9uUpEm&#10;pdMbtF5BeOwzRCYZ/3GNgNlK5V+KMFt9Xp6jjgt/c23W9sRlkB+RNwPd3FnNVxVGWTPrXpnBQUM+&#10;cHncCx6FBEwN+hslJZhff9N7f+w/WilpcHBTan/umRGUyG8KJ+M+Ho/9pAdhPLkdoWAuLdmlRe3r&#10;JSBlMa6p5uHq/Z08XQsD9Rvu2MJHRRNTHGOn1J2uS9etE+4oF4tFcMLZ1syt1UZzD+0J8+xu2zdm&#10;dN9eh5PxDKcRZ8mHLne+/qWCxd5BUYUR8AR3rOLoeAH3IgxRv8N+8S7l4PX+p5n/BgAA//8DAFBL&#10;AwQUAAYACAAAACEAgmQYnN8AAAAJAQAADwAAAGRycy9kb3ducmV2LnhtbEyPQUvDQBCF74L/YRnB&#10;i9hNk6ohZlNEKuJBwbZ43mbHJDY7GzLbNv57x5Pe5vEeb75XLiffqyOO3AUyMJ8loJDq4DpqDGw3&#10;T9c5KI6WnO0DoYFvZFhW52elLVw40Tse17FRUkJcWANtjEOhNdctesuzMCCJ9xlGb6PIsdFutCcp&#10;971Ok+RWe9uRfGjtgI8t1vv1wRuYnj1/7Tehe1m93l3lH2/bgfXKmMuL6eEeVMQp/oXhF1/QoRKm&#10;XTiQY9UbSOeLG4nKkYESP08z0TsD2SLNQVel/r+g+gEAAP//AwBQSwECLQAUAAYACAAAACEAtoM4&#10;kv4AAADhAQAAEwAAAAAAAAAAAAAAAAAAAAAAW0NvbnRlbnRfVHlwZXNdLnhtbFBLAQItABQABgAI&#10;AAAAIQA4/SH/1gAAAJQBAAALAAAAAAAAAAAAAAAAAC8BAABfcmVscy8ucmVsc1BLAQItABQABgAI&#10;AAAAIQAL3DoXUQIAALEEAAAOAAAAAAAAAAAAAAAAAC4CAABkcnMvZTJvRG9jLnhtbFBLAQItABQA&#10;BgAIAAAAIQCCZBic3wAAAAkBAAAPAAAAAAAAAAAAAAAAAKsEAABkcnMvZG93bnJldi54bWxQSwUG&#10;AAAAAAQABADzAAAAtwUAAAAA&#10;" fillcolor="#00b050" strokeweight=".5pt">
            <v:textbox>
              <w:txbxContent>
                <w:p w:rsidR="00310264" w:rsidRPr="005E48DA" w:rsidRDefault="00310264" w:rsidP="00C859F0">
                  <w:pPr>
                    <w:contextualSpacing/>
                    <w:jc w:val="center"/>
                    <w:rPr>
                      <w:rFonts w:ascii="Arial" w:hAnsi="Arial" w:cs="Arial"/>
                      <w:b/>
                      <w:sz w:val="36"/>
                      <w:u w:val="single"/>
                    </w:rPr>
                  </w:pPr>
                  <w:r w:rsidRPr="005E48DA">
                    <w:rPr>
                      <w:rFonts w:ascii="Arial" w:hAnsi="Arial" w:cs="Arial"/>
                      <w:b/>
                      <w:sz w:val="36"/>
                      <w:u w:val="single"/>
                    </w:rPr>
                    <w:t>Green Code</w:t>
                  </w:r>
                </w:p>
                <w:p w:rsidR="00310264" w:rsidRPr="005E48DA" w:rsidRDefault="00310264" w:rsidP="00310264">
                  <w:pPr>
                    <w:contextualSpacing/>
                    <w:jc w:val="center"/>
                    <w:rPr>
                      <w:rFonts w:ascii="Arial" w:hAnsi="Arial" w:cs="Arial"/>
                      <w:b/>
                      <w:sz w:val="36"/>
                    </w:rPr>
                  </w:pPr>
                </w:p>
                <w:p w:rsidR="00310264" w:rsidRPr="005E48DA" w:rsidRDefault="00310264" w:rsidP="00310264">
                  <w:pPr>
                    <w:contextualSpacing/>
                    <w:jc w:val="center"/>
                    <w:rPr>
                      <w:rFonts w:ascii="Arial" w:hAnsi="Arial" w:cs="Arial"/>
                      <w:sz w:val="36"/>
                    </w:rPr>
                  </w:pPr>
                  <w:r w:rsidRPr="005E48DA">
                    <w:rPr>
                      <w:rFonts w:ascii="Arial" w:hAnsi="Arial" w:cs="Arial"/>
                      <w:sz w:val="36"/>
                    </w:rPr>
                    <w:t>Show good manners at all times</w:t>
                  </w:r>
                </w:p>
                <w:p w:rsidR="00310264" w:rsidRPr="005E48DA" w:rsidRDefault="00310264" w:rsidP="00310264">
                  <w:pPr>
                    <w:contextualSpacing/>
                    <w:jc w:val="center"/>
                    <w:rPr>
                      <w:rFonts w:ascii="Arial" w:hAnsi="Arial" w:cs="Arial"/>
                      <w:sz w:val="36"/>
                    </w:rPr>
                  </w:pPr>
                </w:p>
                <w:p w:rsidR="00310264" w:rsidRPr="005E48DA" w:rsidRDefault="00310264" w:rsidP="00310264">
                  <w:pPr>
                    <w:contextualSpacing/>
                    <w:jc w:val="center"/>
                    <w:rPr>
                      <w:rFonts w:ascii="Arial" w:hAnsi="Arial" w:cs="Arial"/>
                      <w:sz w:val="36"/>
                    </w:rPr>
                  </w:pPr>
                  <w:r w:rsidRPr="005E48DA">
                    <w:rPr>
                      <w:rFonts w:ascii="Arial" w:hAnsi="Arial" w:cs="Arial"/>
                      <w:sz w:val="36"/>
                    </w:rPr>
                    <w:t>Care about everyone and everything</w:t>
                  </w:r>
                </w:p>
                <w:p w:rsidR="00310264" w:rsidRPr="005E48DA" w:rsidRDefault="00310264" w:rsidP="00310264">
                  <w:pPr>
                    <w:contextualSpacing/>
                    <w:jc w:val="center"/>
                    <w:rPr>
                      <w:rFonts w:ascii="Arial" w:hAnsi="Arial" w:cs="Arial"/>
                      <w:sz w:val="36"/>
                    </w:rPr>
                  </w:pPr>
                </w:p>
                <w:p w:rsidR="00310264" w:rsidRPr="005E48DA" w:rsidRDefault="00310264" w:rsidP="00310264">
                  <w:pPr>
                    <w:contextualSpacing/>
                    <w:jc w:val="center"/>
                    <w:rPr>
                      <w:rFonts w:ascii="Arial" w:hAnsi="Arial" w:cs="Arial"/>
                      <w:sz w:val="36"/>
                    </w:rPr>
                  </w:pPr>
                  <w:r w:rsidRPr="005E48DA">
                    <w:rPr>
                      <w:rFonts w:ascii="Arial" w:hAnsi="Arial" w:cs="Arial"/>
                      <w:sz w:val="36"/>
                    </w:rPr>
                    <w:t>Follow</w:t>
                  </w:r>
                  <w:r w:rsidR="00F319B0">
                    <w:rPr>
                      <w:rFonts w:ascii="Arial" w:hAnsi="Arial" w:cs="Arial"/>
                      <w:sz w:val="36"/>
                    </w:rPr>
                    <w:t xml:space="preserve"> adult</w:t>
                  </w:r>
                  <w:r w:rsidRPr="005E48DA">
                    <w:rPr>
                      <w:rFonts w:ascii="Arial" w:hAnsi="Arial" w:cs="Arial"/>
                      <w:sz w:val="36"/>
                    </w:rPr>
                    <w:t xml:space="preserve"> instructions</w:t>
                  </w:r>
                </w:p>
                <w:p w:rsidR="00310264" w:rsidRDefault="00310264" w:rsidP="00310264"/>
              </w:txbxContent>
            </v:textbox>
          </v:shape>
        </w:pict>
      </w: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The class teacher di</w:t>
      </w:r>
      <w:r w:rsidR="00E759C9" w:rsidRPr="00DC16D9">
        <w:rPr>
          <w:rFonts w:ascii="Arial" w:eastAsiaTheme="minorHAnsi" w:hAnsi="Arial" w:cs="Arial"/>
          <w:sz w:val="22"/>
          <w:szCs w:val="22"/>
          <w:lang w:eastAsia="en-US"/>
        </w:rPr>
        <w:t xml:space="preserve">scusses the school code with their </w:t>
      </w:r>
      <w:r w:rsidRPr="00DC16D9">
        <w:rPr>
          <w:rFonts w:ascii="Arial" w:eastAsiaTheme="minorHAnsi" w:hAnsi="Arial" w:cs="Arial"/>
          <w:sz w:val="22"/>
          <w:szCs w:val="22"/>
          <w:lang w:eastAsia="en-US"/>
        </w:rPr>
        <w:t xml:space="preserve">class. These are prominently displayed in each classroom and in strategic points around the schools as an every-present reminder of expectations regarding behaviour. In addition to the school code, each class also has class rules, which is agreed by the children and displayed on the wall of the classroom. In this way, every child in the school knows the standard of behaviour that we expect in our school. If there are incidents of anti-social behaviour, the class teacher discusses these with the whole class. </w:t>
      </w:r>
    </w:p>
    <w:p w:rsidR="00310264" w:rsidRPr="00DC16D9" w:rsidRDefault="00310264" w:rsidP="00310264">
      <w:pPr>
        <w:spacing w:after="200"/>
        <w:contextualSpacing/>
        <w:rPr>
          <w:rFonts w:ascii="Arial" w:eastAsiaTheme="minorHAnsi" w:hAnsi="Arial" w:cs="Arial"/>
          <w:b/>
          <w:sz w:val="28"/>
          <w:szCs w:val="22"/>
          <w:u w:val="single"/>
          <w:lang w:eastAsia="en-US"/>
        </w:rPr>
      </w:pPr>
    </w:p>
    <w:p w:rsidR="00310264" w:rsidRPr="00DC16D9" w:rsidRDefault="00310264" w:rsidP="00310264">
      <w:pPr>
        <w:spacing w:after="200"/>
        <w:contextualSpacing/>
        <w:rPr>
          <w:rFonts w:ascii="Arial" w:eastAsiaTheme="minorHAnsi" w:hAnsi="Arial" w:cs="Arial"/>
          <w:b/>
          <w:sz w:val="28"/>
          <w:szCs w:val="22"/>
          <w:u w:val="single"/>
          <w:lang w:eastAsia="en-US"/>
        </w:rPr>
      </w:pPr>
    </w:p>
    <w:p w:rsidR="00310264" w:rsidRPr="00DC16D9" w:rsidRDefault="00310264" w:rsidP="00310264">
      <w:pPr>
        <w:spacing w:after="200"/>
        <w:contextualSpacing/>
        <w:rPr>
          <w:rFonts w:ascii="Arial" w:eastAsiaTheme="minorHAnsi" w:hAnsi="Arial" w:cs="Arial"/>
          <w:b/>
          <w:sz w:val="28"/>
          <w:szCs w:val="22"/>
          <w:u w:val="single"/>
          <w:lang w:eastAsia="en-US"/>
        </w:rPr>
      </w:pPr>
    </w:p>
    <w:p w:rsidR="00777F67" w:rsidRPr="00DC16D9" w:rsidRDefault="00777F67" w:rsidP="00310264">
      <w:pPr>
        <w:spacing w:after="200"/>
        <w:contextualSpacing/>
        <w:rPr>
          <w:rFonts w:ascii="Arial" w:eastAsiaTheme="minorHAnsi" w:hAnsi="Arial" w:cs="Arial"/>
          <w:b/>
          <w:sz w:val="28"/>
          <w:szCs w:val="22"/>
          <w:u w:val="single"/>
          <w:lang w:eastAsia="en-US"/>
        </w:rPr>
      </w:pPr>
    </w:p>
    <w:p w:rsidR="00777F67" w:rsidRPr="00DC16D9" w:rsidRDefault="00777F67" w:rsidP="00310264">
      <w:pPr>
        <w:spacing w:after="200"/>
        <w:contextualSpacing/>
        <w:rPr>
          <w:rFonts w:ascii="Arial" w:eastAsiaTheme="minorHAnsi" w:hAnsi="Arial" w:cs="Arial"/>
          <w:b/>
          <w:sz w:val="28"/>
          <w:szCs w:val="22"/>
          <w:u w:val="single"/>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b/>
          <w:sz w:val="28"/>
          <w:szCs w:val="22"/>
          <w:u w:val="single"/>
          <w:lang w:eastAsia="en-US"/>
        </w:rPr>
        <w:t>Rewards</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We praise and reward children for good behaviour</w:t>
      </w:r>
      <w:r w:rsidR="00F319B0" w:rsidRPr="00DC16D9">
        <w:rPr>
          <w:rFonts w:ascii="Arial" w:eastAsiaTheme="minorHAnsi" w:hAnsi="Arial" w:cs="Arial"/>
          <w:sz w:val="22"/>
          <w:szCs w:val="22"/>
          <w:lang w:eastAsia="en-US"/>
        </w:rPr>
        <w:t xml:space="preserve"> and positive </w:t>
      </w:r>
      <w:r w:rsidR="00F319B0" w:rsidRPr="00DC16D9">
        <w:rPr>
          <w:rFonts w:ascii="Arial" w:eastAsiaTheme="minorHAnsi" w:hAnsi="Arial" w:cs="Arial"/>
          <w:b/>
          <w:sz w:val="22"/>
          <w:szCs w:val="22"/>
          <w:lang w:eastAsia="en-US"/>
        </w:rPr>
        <w:t>behaviour for learning</w:t>
      </w:r>
      <w:r w:rsidRPr="00DC16D9">
        <w:rPr>
          <w:rFonts w:ascii="Arial" w:eastAsiaTheme="minorHAnsi" w:hAnsi="Arial" w:cs="Arial"/>
          <w:sz w:val="22"/>
          <w:szCs w:val="22"/>
          <w:lang w:eastAsia="en-US"/>
        </w:rPr>
        <w:t xml:space="preserve"> in a variety of ways:</w:t>
      </w:r>
    </w:p>
    <w:p w:rsidR="00310264" w:rsidRPr="00DC16D9" w:rsidRDefault="00310264" w:rsidP="00310264">
      <w:pPr>
        <w:numPr>
          <w:ilvl w:val="0"/>
          <w:numId w:val="30"/>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Staff congratulate children using descriptive praise</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numPr>
          <w:ilvl w:val="0"/>
          <w:numId w:val="30"/>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The positive behaviour</w:t>
      </w:r>
      <w:r w:rsidR="00F319B0" w:rsidRPr="00DC16D9">
        <w:rPr>
          <w:rFonts w:ascii="Arial" w:eastAsiaTheme="minorHAnsi" w:hAnsi="Arial" w:cs="Arial"/>
          <w:sz w:val="22"/>
          <w:szCs w:val="22"/>
          <w:lang w:eastAsia="en-US"/>
        </w:rPr>
        <w:t xml:space="preserve">s of all children </w:t>
      </w:r>
      <w:proofErr w:type="gramStart"/>
      <w:r w:rsidR="00F319B0" w:rsidRPr="00DC16D9">
        <w:rPr>
          <w:rFonts w:ascii="Arial" w:eastAsiaTheme="minorHAnsi" w:hAnsi="Arial" w:cs="Arial"/>
          <w:sz w:val="22"/>
          <w:szCs w:val="22"/>
          <w:lang w:eastAsia="en-US"/>
        </w:rPr>
        <w:t>is</w:t>
      </w:r>
      <w:proofErr w:type="gramEnd"/>
      <w:r w:rsidR="00F319B0" w:rsidRPr="00DC16D9">
        <w:rPr>
          <w:rFonts w:ascii="Arial" w:eastAsiaTheme="minorHAnsi" w:hAnsi="Arial" w:cs="Arial"/>
          <w:sz w:val="22"/>
          <w:szCs w:val="22"/>
          <w:lang w:eastAsia="en-US"/>
        </w:rPr>
        <w:t xml:space="preserve"> recorded using the class</w:t>
      </w:r>
      <w:r w:rsidRPr="00DC16D9">
        <w:rPr>
          <w:rFonts w:ascii="Arial" w:eastAsiaTheme="minorHAnsi" w:hAnsi="Arial" w:cs="Arial"/>
          <w:sz w:val="22"/>
          <w:szCs w:val="22"/>
          <w:lang w:eastAsia="en-US"/>
        </w:rPr>
        <w:t xml:space="preserve"> behaviour charts. </w:t>
      </w:r>
      <w:r w:rsidR="00F319B0" w:rsidRPr="00DC16D9">
        <w:rPr>
          <w:rFonts w:ascii="Arial" w:eastAsiaTheme="minorHAnsi" w:hAnsi="Arial" w:cs="Arial"/>
          <w:sz w:val="22"/>
          <w:szCs w:val="22"/>
          <w:lang w:eastAsia="en-US"/>
        </w:rPr>
        <w:t xml:space="preserve">Pupils </w:t>
      </w:r>
      <w:r w:rsidRPr="00DC16D9">
        <w:rPr>
          <w:rFonts w:ascii="Arial" w:eastAsiaTheme="minorHAnsi" w:hAnsi="Arial" w:cs="Arial"/>
          <w:sz w:val="22"/>
          <w:szCs w:val="22"/>
          <w:lang w:eastAsia="en-US"/>
        </w:rPr>
        <w:t xml:space="preserve">collect </w:t>
      </w:r>
      <w:r w:rsidR="00F319B0" w:rsidRPr="00DC16D9">
        <w:rPr>
          <w:rFonts w:ascii="Arial" w:eastAsiaTheme="minorHAnsi" w:hAnsi="Arial" w:cs="Arial"/>
          <w:sz w:val="22"/>
          <w:szCs w:val="22"/>
          <w:lang w:eastAsia="en-US"/>
        </w:rPr>
        <w:t>stickers</w:t>
      </w:r>
      <w:r w:rsidRPr="00DC16D9">
        <w:rPr>
          <w:rFonts w:ascii="Arial" w:eastAsiaTheme="minorHAnsi" w:hAnsi="Arial" w:cs="Arial"/>
          <w:sz w:val="22"/>
          <w:szCs w:val="22"/>
          <w:lang w:eastAsia="en-US"/>
        </w:rPr>
        <w:t xml:space="preserve"> throughout the day by displaying positive </w:t>
      </w:r>
      <w:r w:rsidR="00F319B0" w:rsidRPr="00DC16D9">
        <w:rPr>
          <w:rFonts w:ascii="Arial" w:eastAsiaTheme="minorHAnsi" w:hAnsi="Arial" w:cs="Arial"/>
          <w:sz w:val="22"/>
          <w:szCs w:val="22"/>
          <w:lang w:eastAsia="en-US"/>
        </w:rPr>
        <w:t>behaviour, which</w:t>
      </w:r>
      <w:r w:rsidRPr="00DC16D9">
        <w:rPr>
          <w:rFonts w:ascii="Arial" w:eastAsiaTheme="minorHAnsi" w:hAnsi="Arial" w:cs="Arial"/>
          <w:sz w:val="22"/>
          <w:szCs w:val="22"/>
          <w:lang w:eastAsia="en-US"/>
        </w:rPr>
        <w:t xml:space="preserve"> </w:t>
      </w:r>
      <w:r w:rsidR="00F319B0" w:rsidRPr="00DC16D9">
        <w:rPr>
          <w:rFonts w:ascii="Arial" w:eastAsiaTheme="minorHAnsi" w:hAnsi="Arial" w:cs="Arial"/>
          <w:sz w:val="22"/>
          <w:szCs w:val="22"/>
          <w:lang w:eastAsia="en-US"/>
        </w:rPr>
        <w:t xml:space="preserve">follows the Green Code, and for showing positive behaviour for learning. Pupils start the </w:t>
      </w:r>
      <w:proofErr w:type="gramStart"/>
      <w:r w:rsidR="00F319B0" w:rsidRPr="00DC16D9">
        <w:rPr>
          <w:rFonts w:ascii="Arial" w:eastAsiaTheme="minorHAnsi" w:hAnsi="Arial" w:cs="Arial"/>
          <w:sz w:val="22"/>
          <w:szCs w:val="22"/>
          <w:lang w:eastAsia="en-US"/>
        </w:rPr>
        <w:t>Autumn</w:t>
      </w:r>
      <w:proofErr w:type="gramEnd"/>
      <w:r w:rsidR="00F319B0" w:rsidRPr="00DC16D9">
        <w:rPr>
          <w:rFonts w:ascii="Arial" w:eastAsiaTheme="minorHAnsi" w:hAnsi="Arial" w:cs="Arial"/>
          <w:sz w:val="22"/>
          <w:szCs w:val="22"/>
          <w:lang w:eastAsia="en-US"/>
        </w:rPr>
        <w:t>, Spring and Summer terms on zero stickers and collect them over the duration of the term.</w:t>
      </w:r>
    </w:p>
    <w:p w:rsidR="00310264" w:rsidRPr="00DC16D9" w:rsidRDefault="00310264" w:rsidP="00310264">
      <w:pPr>
        <w:spacing w:after="200" w:line="276" w:lineRule="auto"/>
        <w:ind w:left="720"/>
        <w:contextualSpacing/>
        <w:rPr>
          <w:rFonts w:ascii="Arial" w:eastAsiaTheme="minorHAnsi" w:hAnsi="Arial" w:cs="Arial"/>
          <w:sz w:val="22"/>
          <w:szCs w:val="22"/>
          <w:lang w:eastAsia="en-US"/>
        </w:rPr>
      </w:pPr>
    </w:p>
    <w:p w:rsidR="00310264" w:rsidRPr="00DC16D9" w:rsidRDefault="00310264" w:rsidP="00310264">
      <w:pPr>
        <w:numPr>
          <w:ilvl w:val="0"/>
          <w:numId w:val="30"/>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Pupils receive awards for reaching different milestones of collecting </w:t>
      </w:r>
      <w:r w:rsidR="00F319B0" w:rsidRPr="00DC16D9">
        <w:rPr>
          <w:rFonts w:ascii="Arial" w:eastAsiaTheme="minorHAnsi" w:hAnsi="Arial" w:cs="Arial"/>
          <w:sz w:val="22"/>
          <w:szCs w:val="22"/>
          <w:lang w:eastAsia="en-US"/>
        </w:rPr>
        <w:t>stickers</w:t>
      </w:r>
      <w:r w:rsidRPr="00DC16D9">
        <w:rPr>
          <w:rFonts w:ascii="Arial" w:eastAsiaTheme="minorHAnsi" w:hAnsi="Arial" w:cs="Arial"/>
          <w:sz w:val="22"/>
          <w:szCs w:val="22"/>
          <w:lang w:eastAsia="en-US"/>
        </w:rPr>
        <w:t xml:space="preserve">. </w:t>
      </w:r>
    </w:p>
    <w:p w:rsidR="00310264" w:rsidRPr="00DC16D9" w:rsidRDefault="00310264" w:rsidP="00310264">
      <w:pPr>
        <w:spacing w:after="200" w:line="276" w:lineRule="auto"/>
        <w:ind w:left="720"/>
        <w:contextualSpacing/>
        <w:rPr>
          <w:rFonts w:ascii="Arial" w:eastAsiaTheme="minorHAnsi" w:hAnsi="Arial" w:cs="Arial"/>
          <w:sz w:val="22"/>
          <w:szCs w:val="22"/>
          <w:lang w:eastAsia="en-US"/>
        </w:rPr>
      </w:pPr>
    </w:p>
    <w:p w:rsidR="00310264" w:rsidRPr="00DC16D9" w:rsidRDefault="00777F67"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2</w:t>
      </w:r>
      <w:r w:rsidR="00F319B0" w:rsidRPr="00DC16D9">
        <w:rPr>
          <w:rFonts w:ascii="Arial" w:eastAsiaTheme="minorHAnsi" w:hAnsi="Arial" w:cs="Arial"/>
          <w:sz w:val="22"/>
          <w:szCs w:val="22"/>
          <w:lang w:eastAsia="en-US"/>
        </w:rPr>
        <w:t>0</w:t>
      </w:r>
      <w:r w:rsidR="00310264" w:rsidRPr="00DC16D9">
        <w:rPr>
          <w:rFonts w:ascii="Arial" w:eastAsiaTheme="minorHAnsi" w:hAnsi="Arial" w:cs="Arial"/>
          <w:sz w:val="22"/>
          <w:szCs w:val="22"/>
          <w:lang w:eastAsia="en-US"/>
        </w:rPr>
        <w:t xml:space="preserve"> </w:t>
      </w:r>
      <w:r w:rsidR="00F319B0" w:rsidRPr="00DC16D9">
        <w:rPr>
          <w:rFonts w:ascii="Arial" w:eastAsiaTheme="minorHAnsi" w:hAnsi="Arial" w:cs="Arial"/>
          <w:sz w:val="22"/>
          <w:szCs w:val="22"/>
          <w:lang w:eastAsia="en-US"/>
        </w:rPr>
        <w:t>Stickers</w:t>
      </w:r>
      <w:r w:rsidR="00310264" w:rsidRPr="00DC16D9">
        <w:rPr>
          <w:rFonts w:ascii="Arial" w:eastAsiaTheme="minorHAnsi" w:hAnsi="Arial" w:cs="Arial"/>
          <w:sz w:val="22"/>
          <w:szCs w:val="22"/>
          <w:lang w:eastAsia="en-US"/>
        </w:rPr>
        <w:t xml:space="preserve"> = Bronze </w:t>
      </w:r>
      <w:r w:rsidR="006B073C" w:rsidRPr="00DC16D9">
        <w:rPr>
          <w:rFonts w:ascii="Arial" w:eastAsiaTheme="minorHAnsi" w:hAnsi="Arial" w:cs="Arial"/>
          <w:sz w:val="22"/>
          <w:szCs w:val="22"/>
          <w:lang w:eastAsia="en-US"/>
        </w:rPr>
        <w:t>Award</w:t>
      </w:r>
      <w:r w:rsidR="00F319B0" w:rsidRPr="00DC16D9">
        <w:rPr>
          <w:rFonts w:ascii="Arial" w:eastAsiaTheme="minorHAnsi" w:hAnsi="Arial" w:cs="Arial"/>
          <w:sz w:val="22"/>
          <w:szCs w:val="22"/>
          <w:lang w:eastAsia="en-US"/>
        </w:rPr>
        <w:t xml:space="preserve"> Certificate and 5 raffle tickets to be entered into the end of term</w:t>
      </w:r>
    </w:p>
    <w:p w:rsidR="00F319B0" w:rsidRPr="00DC16D9" w:rsidRDefault="00F319B0"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ab/>
        <w:t xml:space="preserve">          </w:t>
      </w:r>
      <w:proofErr w:type="gramStart"/>
      <w:r w:rsidRPr="00DC16D9">
        <w:rPr>
          <w:rFonts w:ascii="Arial" w:eastAsiaTheme="minorHAnsi" w:hAnsi="Arial" w:cs="Arial"/>
          <w:sz w:val="22"/>
          <w:szCs w:val="22"/>
          <w:lang w:eastAsia="en-US"/>
        </w:rPr>
        <w:t>prize</w:t>
      </w:r>
      <w:proofErr w:type="gramEnd"/>
      <w:r w:rsidRPr="00DC16D9">
        <w:rPr>
          <w:rFonts w:ascii="Arial" w:eastAsiaTheme="minorHAnsi" w:hAnsi="Arial" w:cs="Arial"/>
          <w:sz w:val="22"/>
          <w:szCs w:val="22"/>
          <w:lang w:eastAsia="en-US"/>
        </w:rPr>
        <w:t xml:space="preserve"> draw. We draw a prize for KS1, Lower KS2 and Upper KS2.</w:t>
      </w:r>
    </w:p>
    <w:p w:rsidR="00F319B0" w:rsidRPr="00DC16D9" w:rsidRDefault="00F319B0" w:rsidP="00310264">
      <w:pPr>
        <w:spacing w:after="200"/>
        <w:ind w:left="720"/>
        <w:contextualSpacing/>
        <w:rPr>
          <w:rFonts w:ascii="Arial" w:eastAsiaTheme="minorHAnsi" w:hAnsi="Arial" w:cs="Arial"/>
          <w:sz w:val="22"/>
          <w:szCs w:val="22"/>
          <w:lang w:eastAsia="en-US"/>
        </w:rPr>
      </w:pPr>
    </w:p>
    <w:p w:rsidR="00310264" w:rsidRPr="00DC16D9" w:rsidRDefault="00777F67"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40 Stickers</w:t>
      </w:r>
      <w:r w:rsidR="00310264" w:rsidRPr="00DC16D9">
        <w:rPr>
          <w:rFonts w:ascii="Arial" w:eastAsiaTheme="minorHAnsi" w:hAnsi="Arial" w:cs="Arial"/>
          <w:sz w:val="22"/>
          <w:szCs w:val="22"/>
          <w:lang w:eastAsia="en-US"/>
        </w:rPr>
        <w:t xml:space="preserve"> = Silver </w:t>
      </w:r>
      <w:r w:rsidR="006B073C" w:rsidRPr="00DC16D9">
        <w:rPr>
          <w:rFonts w:ascii="Arial" w:eastAsiaTheme="minorHAnsi" w:hAnsi="Arial" w:cs="Arial"/>
          <w:sz w:val="22"/>
          <w:szCs w:val="22"/>
          <w:lang w:eastAsia="en-US"/>
        </w:rPr>
        <w:t>Award</w:t>
      </w:r>
      <w:r w:rsidRPr="00DC16D9">
        <w:rPr>
          <w:rFonts w:ascii="Arial" w:eastAsiaTheme="minorHAnsi" w:hAnsi="Arial" w:cs="Arial"/>
          <w:sz w:val="22"/>
          <w:szCs w:val="22"/>
          <w:lang w:eastAsia="en-US"/>
        </w:rPr>
        <w:t xml:space="preserve"> Certificate and the choice of 3 prizes from the Headteacher’s</w:t>
      </w:r>
    </w:p>
    <w:p w:rsidR="00777F67" w:rsidRPr="00DC16D9" w:rsidRDefault="00777F67"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ab/>
        <w:t xml:space="preserve">          </w:t>
      </w:r>
      <w:proofErr w:type="gramStart"/>
      <w:r w:rsidRPr="00DC16D9">
        <w:rPr>
          <w:rFonts w:ascii="Arial" w:eastAsiaTheme="minorHAnsi" w:hAnsi="Arial" w:cs="Arial"/>
          <w:sz w:val="22"/>
          <w:szCs w:val="22"/>
          <w:lang w:eastAsia="en-US"/>
        </w:rPr>
        <w:t>treasure</w:t>
      </w:r>
      <w:proofErr w:type="gramEnd"/>
      <w:r w:rsidRPr="00DC16D9">
        <w:rPr>
          <w:rFonts w:ascii="Arial" w:eastAsiaTheme="minorHAnsi" w:hAnsi="Arial" w:cs="Arial"/>
          <w:sz w:val="22"/>
          <w:szCs w:val="22"/>
          <w:lang w:eastAsia="en-US"/>
        </w:rPr>
        <w:t xml:space="preserve"> chest.</w:t>
      </w:r>
    </w:p>
    <w:p w:rsidR="00777F67" w:rsidRPr="00DC16D9" w:rsidRDefault="00777F67" w:rsidP="00310264">
      <w:pPr>
        <w:spacing w:after="200"/>
        <w:ind w:left="720"/>
        <w:contextualSpacing/>
        <w:rPr>
          <w:rFonts w:ascii="Arial" w:eastAsiaTheme="minorHAnsi" w:hAnsi="Arial" w:cs="Arial"/>
          <w:sz w:val="22"/>
          <w:szCs w:val="22"/>
          <w:lang w:eastAsia="en-US"/>
        </w:rPr>
      </w:pPr>
    </w:p>
    <w:p w:rsidR="00310264" w:rsidRPr="00DC16D9" w:rsidRDefault="00777F67"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60</w:t>
      </w:r>
      <w:r w:rsidR="00310264" w:rsidRPr="00DC16D9">
        <w:rPr>
          <w:rFonts w:ascii="Arial" w:eastAsiaTheme="minorHAnsi" w:hAnsi="Arial" w:cs="Arial"/>
          <w:sz w:val="22"/>
          <w:szCs w:val="22"/>
          <w:lang w:eastAsia="en-US"/>
        </w:rPr>
        <w:t xml:space="preserve"> </w:t>
      </w:r>
      <w:r w:rsidRPr="00DC16D9">
        <w:rPr>
          <w:rFonts w:ascii="Arial" w:eastAsiaTheme="minorHAnsi" w:hAnsi="Arial" w:cs="Arial"/>
          <w:sz w:val="22"/>
          <w:szCs w:val="22"/>
          <w:lang w:eastAsia="en-US"/>
        </w:rPr>
        <w:t>Stickers</w:t>
      </w:r>
      <w:r w:rsidR="00310264" w:rsidRPr="00DC16D9">
        <w:rPr>
          <w:rFonts w:ascii="Arial" w:eastAsiaTheme="minorHAnsi" w:hAnsi="Arial" w:cs="Arial"/>
          <w:sz w:val="22"/>
          <w:szCs w:val="22"/>
          <w:lang w:eastAsia="en-US"/>
        </w:rPr>
        <w:t xml:space="preserve"> = Gold </w:t>
      </w:r>
      <w:r w:rsidR="006B073C" w:rsidRPr="00DC16D9">
        <w:rPr>
          <w:rFonts w:ascii="Arial" w:eastAsiaTheme="minorHAnsi" w:hAnsi="Arial" w:cs="Arial"/>
          <w:sz w:val="22"/>
          <w:szCs w:val="22"/>
          <w:lang w:eastAsia="en-US"/>
        </w:rPr>
        <w:t>Award</w:t>
      </w:r>
      <w:r w:rsidRPr="00DC16D9">
        <w:rPr>
          <w:rFonts w:ascii="Arial" w:eastAsiaTheme="minorHAnsi" w:hAnsi="Arial" w:cs="Arial"/>
          <w:sz w:val="22"/>
          <w:szCs w:val="22"/>
          <w:lang w:eastAsia="en-US"/>
        </w:rPr>
        <w:t xml:space="preserve"> Certificate and the choice of book to keep and take home.</w:t>
      </w:r>
    </w:p>
    <w:p w:rsidR="00777F67" w:rsidRPr="00DC16D9" w:rsidRDefault="00777F67" w:rsidP="00310264">
      <w:pPr>
        <w:spacing w:after="200"/>
        <w:ind w:left="720"/>
        <w:contextualSpacing/>
        <w:rPr>
          <w:rFonts w:ascii="Arial" w:eastAsiaTheme="minorHAnsi" w:hAnsi="Arial" w:cs="Arial"/>
          <w:sz w:val="22"/>
          <w:szCs w:val="22"/>
          <w:lang w:eastAsia="en-US"/>
        </w:rPr>
      </w:pPr>
    </w:p>
    <w:p w:rsidR="00310264" w:rsidRPr="00DC16D9" w:rsidRDefault="00777F67"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Pupil achievement of the different milestones will be celebrated in </w:t>
      </w:r>
      <w:r w:rsidR="00A93B9F" w:rsidRPr="00DC16D9">
        <w:rPr>
          <w:rFonts w:ascii="Arial" w:eastAsiaTheme="minorHAnsi" w:hAnsi="Arial" w:cs="Arial"/>
          <w:sz w:val="22"/>
          <w:szCs w:val="22"/>
          <w:lang w:eastAsia="en-US"/>
        </w:rPr>
        <w:t>class.</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sz w:val="22"/>
          <w:szCs w:val="22"/>
          <w:lang w:eastAsia="en-US"/>
        </w:rPr>
      </w:pPr>
    </w:p>
    <w:p w:rsidR="004A35C8" w:rsidRPr="00DC16D9" w:rsidRDefault="004A35C8"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school acknowledges all the efforts and achievements of children, both in and out of school. </w:t>
      </w:r>
    </w:p>
    <w:p w:rsidR="00310264" w:rsidRPr="00DC16D9" w:rsidRDefault="00310264" w:rsidP="00310264">
      <w:pPr>
        <w:spacing w:after="200"/>
        <w:contextualSpacing/>
        <w:rPr>
          <w:rFonts w:ascii="Arial" w:eastAsiaTheme="minorHAnsi" w:hAnsi="Arial" w:cs="Arial"/>
          <w:sz w:val="22"/>
          <w:szCs w:val="22"/>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234AFF" w:rsidRPr="00DC16D9" w:rsidRDefault="00234AFF" w:rsidP="00310264">
      <w:pPr>
        <w:spacing w:after="200"/>
        <w:contextualSpacing/>
        <w:rPr>
          <w:rFonts w:ascii="Arial" w:eastAsiaTheme="minorHAnsi" w:hAnsi="Arial" w:cs="Arial"/>
          <w:b/>
          <w:sz w:val="28"/>
          <w:szCs w:val="22"/>
          <w:u w:val="single"/>
          <w:lang w:eastAsia="en-US"/>
        </w:rPr>
      </w:pPr>
    </w:p>
    <w:p w:rsidR="00310264" w:rsidRPr="00DC16D9" w:rsidRDefault="00310264" w:rsidP="00310264">
      <w:pPr>
        <w:spacing w:after="200"/>
        <w:contextualSpacing/>
        <w:rPr>
          <w:rFonts w:ascii="Arial" w:eastAsiaTheme="minorHAnsi" w:hAnsi="Arial" w:cs="Arial"/>
          <w:b/>
          <w:sz w:val="28"/>
          <w:szCs w:val="22"/>
          <w:u w:val="single"/>
          <w:lang w:eastAsia="en-US"/>
        </w:rPr>
      </w:pPr>
      <w:r w:rsidRPr="00DC16D9">
        <w:rPr>
          <w:rFonts w:ascii="Arial" w:eastAsiaTheme="minorHAnsi" w:hAnsi="Arial" w:cs="Arial"/>
          <w:b/>
          <w:sz w:val="28"/>
          <w:szCs w:val="22"/>
          <w:u w:val="single"/>
          <w:lang w:eastAsia="en-US"/>
        </w:rPr>
        <w:t>Sanctions</w:t>
      </w:r>
    </w:p>
    <w:p w:rsidR="00310264" w:rsidRPr="00DC16D9" w:rsidRDefault="00310264" w:rsidP="00310264">
      <w:pPr>
        <w:spacing w:after="200"/>
        <w:contextualSpacing/>
        <w:rPr>
          <w:rFonts w:ascii="Arial" w:eastAsiaTheme="minorHAnsi" w:hAnsi="Arial" w:cs="Arial"/>
          <w:b/>
          <w:sz w:val="28"/>
          <w:szCs w:val="22"/>
          <w:u w:val="single"/>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school employs a number of sanctions to enforce the school code, and to ensure a safe and positive learning environment. We employ each sanction appropriately to each individual situation. </w:t>
      </w:r>
    </w:p>
    <w:p w:rsidR="00310264" w:rsidRPr="00DC16D9" w:rsidRDefault="00310264" w:rsidP="00310264">
      <w:pPr>
        <w:spacing w:after="200"/>
        <w:contextualSpacing/>
        <w:rPr>
          <w:rFonts w:ascii="Arial" w:eastAsiaTheme="minorHAnsi" w:hAnsi="Arial" w:cs="Arial"/>
          <w:b/>
          <w:sz w:val="22"/>
          <w:szCs w:val="22"/>
          <w:u w:val="single"/>
          <w:lang w:eastAsia="en-US"/>
        </w:rPr>
      </w:pPr>
    </w:p>
    <w:p w:rsidR="00310264" w:rsidRPr="00DC16D9" w:rsidRDefault="00310264" w:rsidP="00310264">
      <w:p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We use a traffic light system to reflect adherence to the school code. </w:t>
      </w:r>
    </w:p>
    <w:p w:rsidR="00310264" w:rsidRPr="00DC16D9" w:rsidRDefault="00310264" w:rsidP="00310264">
      <w:pPr>
        <w:spacing w:after="200"/>
        <w:rPr>
          <w:rFonts w:ascii="Arial" w:eastAsiaTheme="minorHAnsi" w:hAnsi="Arial" w:cs="Arial"/>
          <w:sz w:val="22"/>
          <w:szCs w:val="22"/>
          <w:lang w:eastAsia="en-US"/>
        </w:rPr>
      </w:pPr>
      <w:r w:rsidRPr="00DC16D9">
        <w:rPr>
          <w:rFonts w:ascii="Arial" w:eastAsiaTheme="minorHAnsi" w:hAnsi="Arial" w:cs="Arial"/>
          <w:sz w:val="22"/>
          <w:szCs w:val="22"/>
          <w:lang w:eastAsia="en-US"/>
        </w:rPr>
        <w:t>If any child demonstrates negative behaviour which does not meet the school code, the traffic light system will come into action. The stages are:</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Green Card</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Verbal Warning</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Yellow Card</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Red Card</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Report Card (if appropriate)</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b/>
          <w:sz w:val="22"/>
          <w:szCs w:val="22"/>
          <w:lang w:eastAsia="en-US"/>
        </w:rPr>
      </w:pPr>
      <w:r w:rsidRPr="00DC16D9">
        <w:rPr>
          <w:rFonts w:ascii="Arial" w:eastAsiaTheme="minorHAnsi" w:hAnsi="Arial" w:cs="Arial"/>
          <w:b/>
          <w:sz w:val="22"/>
          <w:szCs w:val="22"/>
          <w:lang w:eastAsia="en-US"/>
        </w:rPr>
        <w:t>Green Card</w:t>
      </w:r>
    </w:p>
    <w:p w:rsidR="00310264" w:rsidRPr="00DC16D9" w:rsidRDefault="00310264" w:rsidP="00310264">
      <w:pPr>
        <w:spacing w:after="200"/>
        <w:ind w:left="720"/>
        <w:contextualSpacing/>
        <w:rPr>
          <w:rFonts w:ascii="Arial" w:eastAsiaTheme="minorHAnsi" w:hAnsi="Arial" w:cs="Arial"/>
          <w:b/>
          <w:sz w:val="22"/>
          <w:szCs w:val="22"/>
          <w:lang w:eastAsia="en-US"/>
        </w:rPr>
      </w:pPr>
    </w:p>
    <w:p w:rsidR="00310264" w:rsidRPr="00DC16D9" w:rsidRDefault="00310264" w:rsidP="00310264">
      <w:pPr>
        <w:numPr>
          <w:ilvl w:val="0"/>
          <w:numId w:val="39"/>
        </w:numPr>
        <w:spacing w:after="200" w:line="276" w:lineRule="auto"/>
        <w:contextualSpacing/>
        <w:rPr>
          <w:rFonts w:ascii="Arial" w:eastAsiaTheme="minorHAnsi" w:hAnsi="Arial" w:cs="Arial"/>
          <w:b/>
          <w:sz w:val="22"/>
          <w:szCs w:val="22"/>
          <w:lang w:eastAsia="en-US"/>
        </w:rPr>
      </w:pPr>
      <w:r w:rsidRPr="00DC16D9">
        <w:rPr>
          <w:rFonts w:ascii="Arial" w:eastAsiaTheme="minorHAnsi" w:hAnsi="Arial" w:cs="Arial"/>
          <w:sz w:val="22"/>
          <w:szCs w:val="22"/>
          <w:lang w:eastAsia="en-US"/>
        </w:rPr>
        <w:t>All children start each day on a green card.</w:t>
      </w:r>
    </w:p>
    <w:p w:rsidR="004A35C8" w:rsidRPr="00DC16D9" w:rsidRDefault="004A35C8" w:rsidP="00310264">
      <w:pPr>
        <w:spacing w:after="200"/>
        <w:ind w:left="720"/>
        <w:contextualSpacing/>
        <w:rPr>
          <w:rFonts w:ascii="Arial" w:eastAsiaTheme="minorHAnsi" w:hAnsi="Arial" w:cs="Arial"/>
          <w:sz w:val="22"/>
          <w:szCs w:val="22"/>
          <w:lang w:eastAsia="en-US"/>
        </w:rPr>
      </w:pPr>
    </w:p>
    <w:p w:rsidR="0001067B" w:rsidRPr="00DC16D9" w:rsidRDefault="0001067B" w:rsidP="00310264">
      <w:pPr>
        <w:spacing w:after="200"/>
        <w:ind w:left="720"/>
        <w:contextualSpacing/>
        <w:rPr>
          <w:rFonts w:ascii="Arial" w:eastAsiaTheme="minorHAnsi" w:hAnsi="Arial" w:cs="Arial"/>
          <w:b/>
          <w:sz w:val="22"/>
          <w:szCs w:val="22"/>
          <w:lang w:eastAsia="en-US"/>
        </w:rPr>
      </w:pPr>
    </w:p>
    <w:p w:rsidR="00310264" w:rsidRPr="00DC16D9" w:rsidRDefault="00310264" w:rsidP="00310264">
      <w:pPr>
        <w:spacing w:after="200"/>
        <w:ind w:left="720"/>
        <w:contextualSpacing/>
        <w:rPr>
          <w:rFonts w:ascii="Arial" w:eastAsiaTheme="minorHAnsi" w:hAnsi="Arial" w:cs="Arial"/>
          <w:b/>
          <w:sz w:val="22"/>
          <w:szCs w:val="22"/>
          <w:lang w:eastAsia="en-US"/>
        </w:rPr>
      </w:pPr>
      <w:r w:rsidRPr="00DC16D9">
        <w:rPr>
          <w:rFonts w:ascii="Arial" w:eastAsiaTheme="minorHAnsi" w:hAnsi="Arial" w:cs="Arial"/>
          <w:b/>
          <w:sz w:val="22"/>
          <w:szCs w:val="22"/>
          <w:lang w:eastAsia="en-US"/>
        </w:rPr>
        <w:t>Verbal Warning</w:t>
      </w:r>
    </w:p>
    <w:p w:rsidR="00310264" w:rsidRPr="00DC16D9" w:rsidRDefault="00310264" w:rsidP="00310264">
      <w:pPr>
        <w:spacing w:after="200"/>
        <w:ind w:left="720"/>
        <w:contextualSpacing/>
        <w:rPr>
          <w:rFonts w:ascii="Arial" w:eastAsiaTheme="minorHAnsi" w:hAnsi="Arial" w:cs="Arial"/>
          <w:b/>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In the first instance, the child will receive a verbal warning from the teacher</w:t>
      </w:r>
      <w:r w:rsidR="0001067B" w:rsidRPr="00DC16D9">
        <w:rPr>
          <w:rFonts w:ascii="Arial" w:eastAsiaTheme="minorHAnsi" w:hAnsi="Arial" w:cs="Arial"/>
          <w:sz w:val="22"/>
          <w:szCs w:val="22"/>
          <w:lang w:eastAsia="en-US"/>
        </w:rPr>
        <w:t>, explaining how they are not meeting the Green Code and how they need to modify their behaviour in order to rectify this.</w:t>
      </w:r>
    </w:p>
    <w:p w:rsidR="00310264" w:rsidRPr="00DC16D9" w:rsidRDefault="00310264" w:rsidP="00310264">
      <w:pPr>
        <w:spacing w:after="200"/>
        <w:ind w:left="720"/>
        <w:contextualSpacing/>
        <w:rPr>
          <w:rFonts w:ascii="Arial" w:eastAsiaTheme="minorHAnsi" w:hAnsi="Arial" w:cs="Arial"/>
          <w:sz w:val="22"/>
          <w:szCs w:val="22"/>
          <w:lang w:eastAsia="en-US"/>
        </w:rPr>
      </w:pPr>
    </w:p>
    <w:p w:rsidR="00D84145" w:rsidRPr="00DC16D9" w:rsidRDefault="00D84145" w:rsidP="00310264">
      <w:pPr>
        <w:spacing w:after="200"/>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b/>
          <w:sz w:val="22"/>
          <w:szCs w:val="22"/>
          <w:lang w:eastAsia="en-US"/>
        </w:rPr>
      </w:pPr>
      <w:r w:rsidRPr="00DC16D9">
        <w:rPr>
          <w:rFonts w:ascii="Arial" w:eastAsiaTheme="minorHAnsi" w:hAnsi="Arial" w:cs="Arial"/>
          <w:b/>
          <w:sz w:val="22"/>
          <w:szCs w:val="22"/>
          <w:lang w:eastAsia="en-US"/>
        </w:rPr>
        <w:t>Yellow Card</w:t>
      </w:r>
    </w:p>
    <w:p w:rsidR="00310264" w:rsidRPr="00DC16D9" w:rsidRDefault="00310264" w:rsidP="00310264">
      <w:pPr>
        <w:spacing w:after="200"/>
        <w:ind w:left="720"/>
        <w:contextualSpacing/>
        <w:rPr>
          <w:rFonts w:ascii="Arial" w:eastAsiaTheme="minorHAnsi" w:hAnsi="Arial" w:cs="Arial"/>
          <w:b/>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If a child receives a yellow card, they are moved within the class. </w:t>
      </w:r>
    </w:p>
    <w:p w:rsidR="00310264" w:rsidRPr="00DC16D9" w:rsidRDefault="00310264" w:rsidP="00310264">
      <w:pPr>
        <w:spacing w:after="200"/>
        <w:ind w:left="720"/>
        <w:contextualSpacing/>
        <w:rPr>
          <w:rFonts w:ascii="Arial" w:eastAsiaTheme="minorHAnsi" w:hAnsi="Arial" w:cs="Arial"/>
          <w:sz w:val="22"/>
          <w:szCs w:val="22"/>
          <w:lang w:eastAsia="en-US"/>
        </w:rPr>
      </w:pPr>
    </w:p>
    <w:p w:rsidR="00D84145" w:rsidRPr="00DC16D9" w:rsidRDefault="00D84145" w:rsidP="00310264">
      <w:pPr>
        <w:spacing w:after="200"/>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b/>
          <w:sz w:val="22"/>
          <w:szCs w:val="22"/>
          <w:lang w:eastAsia="en-US"/>
        </w:rPr>
      </w:pPr>
      <w:r w:rsidRPr="00DC16D9">
        <w:rPr>
          <w:rFonts w:ascii="Arial" w:eastAsiaTheme="minorHAnsi" w:hAnsi="Arial" w:cs="Arial"/>
          <w:b/>
          <w:sz w:val="22"/>
          <w:szCs w:val="22"/>
          <w:lang w:eastAsia="en-US"/>
        </w:rPr>
        <w:t>Red Card</w:t>
      </w:r>
    </w:p>
    <w:p w:rsidR="00310264" w:rsidRPr="00DC16D9" w:rsidRDefault="00310264" w:rsidP="00310264">
      <w:pPr>
        <w:spacing w:after="200"/>
        <w:ind w:left="720"/>
        <w:contextualSpacing/>
        <w:rPr>
          <w:rFonts w:ascii="Arial" w:eastAsiaTheme="minorHAnsi" w:hAnsi="Arial" w:cs="Arial"/>
          <w:b/>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If a child receives a red card they are moved to </w:t>
      </w:r>
      <w:r w:rsidR="009C2433" w:rsidRPr="00DC16D9">
        <w:rPr>
          <w:rFonts w:ascii="Arial" w:eastAsiaTheme="minorHAnsi" w:hAnsi="Arial" w:cs="Arial"/>
          <w:sz w:val="22"/>
          <w:szCs w:val="22"/>
          <w:lang w:eastAsia="en-US"/>
        </w:rPr>
        <w:t>the parallel class</w:t>
      </w:r>
      <w:r w:rsidRPr="00DC16D9">
        <w:rPr>
          <w:rFonts w:ascii="Arial" w:eastAsiaTheme="minorHAnsi" w:hAnsi="Arial" w:cs="Arial"/>
          <w:sz w:val="22"/>
          <w:szCs w:val="22"/>
          <w:lang w:eastAsia="en-US"/>
        </w:rPr>
        <w:t xml:space="preserve"> for no longer than 20</w:t>
      </w:r>
      <w:r w:rsidR="004A35C8" w:rsidRPr="00DC16D9">
        <w:rPr>
          <w:rFonts w:ascii="Arial" w:eastAsiaTheme="minorHAnsi" w:hAnsi="Arial" w:cs="Arial"/>
          <w:sz w:val="22"/>
          <w:szCs w:val="22"/>
          <w:lang w:eastAsia="en-US"/>
        </w:rPr>
        <w:t xml:space="preserve"> </w:t>
      </w:r>
      <w:r w:rsidRPr="00DC16D9">
        <w:rPr>
          <w:rFonts w:ascii="Arial" w:eastAsiaTheme="minorHAnsi" w:hAnsi="Arial" w:cs="Arial"/>
          <w:sz w:val="22"/>
          <w:szCs w:val="22"/>
          <w:lang w:eastAsia="en-US"/>
        </w:rPr>
        <w:t>minutes.</w:t>
      </w:r>
      <w:r w:rsidR="009C2433" w:rsidRPr="00DC16D9">
        <w:rPr>
          <w:rFonts w:ascii="Arial" w:eastAsiaTheme="minorHAnsi" w:hAnsi="Arial" w:cs="Arial"/>
          <w:sz w:val="22"/>
          <w:szCs w:val="22"/>
          <w:lang w:eastAsia="en-US"/>
        </w:rPr>
        <w:t xml:space="preserve"> Sending the child to the parallel class maintains the year group bubble integrity. </w:t>
      </w:r>
      <w:r w:rsidRPr="00DC16D9">
        <w:rPr>
          <w:rFonts w:ascii="Arial" w:eastAsiaTheme="minorHAnsi" w:hAnsi="Arial" w:cs="Arial"/>
          <w:sz w:val="22"/>
          <w:szCs w:val="22"/>
          <w:lang w:eastAsia="en-US"/>
        </w:rPr>
        <w:t>The child will be sent to t</w:t>
      </w:r>
      <w:r w:rsidR="006B073C" w:rsidRPr="00DC16D9">
        <w:rPr>
          <w:rFonts w:ascii="Arial" w:eastAsiaTheme="minorHAnsi" w:hAnsi="Arial" w:cs="Arial"/>
          <w:sz w:val="22"/>
          <w:szCs w:val="22"/>
          <w:lang w:eastAsia="en-US"/>
        </w:rPr>
        <w:t xml:space="preserve">he class with work to complete. </w:t>
      </w:r>
      <w:r w:rsidRPr="00DC16D9">
        <w:rPr>
          <w:rFonts w:ascii="Arial" w:eastAsiaTheme="minorHAnsi" w:hAnsi="Arial" w:cs="Arial"/>
          <w:sz w:val="22"/>
          <w:szCs w:val="22"/>
          <w:lang w:eastAsia="en-US"/>
        </w:rPr>
        <w:t xml:space="preserve">The child’s class teacher will discuss </w:t>
      </w:r>
      <w:r w:rsidR="00E55026" w:rsidRPr="00DC16D9">
        <w:rPr>
          <w:rFonts w:ascii="Arial" w:eastAsiaTheme="minorHAnsi" w:hAnsi="Arial" w:cs="Arial"/>
          <w:sz w:val="22"/>
          <w:szCs w:val="22"/>
          <w:lang w:eastAsia="en-US"/>
        </w:rPr>
        <w:t>the incident(s) with the parent</w:t>
      </w:r>
      <w:r w:rsidR="009C2433" w:rsidRPr="00DC16D9">
        <w:rPr>
          <w:rFonts w:ascii="Arial" w:eastAsiaTheme="minorHAnsi" w:hAnsi="Arial" w:cs="Arial"/>
          <w:sz w:val="22"/>
          <w:szCs w:val="22"/>
          <w:lang w:eastAsia="en-US"/>
        </w:rPr>
        <w:t xml:space="preserve"> over the phone</w:t>
      </w:r>
      <w:r w:rsidR="00E55026" w:rsidRPr="00DC16D9">
        <w:rPr>
          <w:rFonts w:ascii="Arial" w:eastAsiaTheme="minorHAnsi" w:hAnsi="Arial" w:cs="Arial"/>
          <w:sz w:val="22"/>
          <w:szCs w:val="22"/>
          <w:lang w:eastAsia="en-US"/>
        </w:rPr>
        <w:t xml:space="preserve"> within two working days.</w:t>
      </w:r>
    </w:p>
    <w:p w:rsidR="00310264" w:rsidRPr="00DC16D9" w:rsidRDefault="00310264" w:rsidP="00310264">
      <w:pPr>
        <w:spacing w:after="200"/>
        <w:ind w:left="720"/>
        <w:contextualSpacing/>
        <w:rPr>
          <w:rFonts w:ascii="Arial" w:eastAsiaTheme="minorHAnsi" w:hAnsi="Arial" w:cs="Arial"/>
          <w:sz w:val="22"/>
          <w:szCs w:val="22"/>
          <w:lang w:eastAsia="en-US"/>
        </w:rPr>
      </w:pPr>
    </w:p>
    <w:p w:rsidR="00C73526"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If a child receives more than one red card in a day, they are moved to</w:t>
      </w:r>
      <w:r w:rsidR="009C2433" w:rsidRPr="00DC16D9">
        <w:rPr>
          <w:rFonts w:ascii="Arial" w:eastAsiaTheme="minorHAnsi" w:hAnsi="Arial" w:cs="Arial"/>
          <w:sz w:val="22"/>
          <w:szCs w:val="22"/>
          <w:lang w:eastAsia="en-US"/>
        </w:rPr>
        <w:t xml:space="preserve"> work with</w:t>
      </w:r>
      <w:r w:rsidRPr="00DC16D9">
        <w:rPr>
          <w:rFonts w:ascii="Arial" w:eastAsiaTheme="minorHAnsi" w:hAnsi="Arial" w:cs="Arial"/>
          <w:sz w:val="22"/>
          <w:szCs w:val="22"/>
          <w:lang w:eastAsia="en-US"/>
        </w:rPr>
        <w:t xml:space="preserve"> </w:t>
      </w:r>
      <w:r w:rsidR="009C2433" w:rsidRPr="00DC16D9">
        <w:rPr>
          <w:rFonts w:ascii="Arial" w:eastAsiaTheme="minorHAnsi" w:hAnsi="Arial" w:cs="Arial"/>
          <w:sz w:val="22"/>
          <w:szCs w:val="22"/>
          <w:lang w:eastAsia="en-US"/>
        </w:rPr>
        <w:t xml:space="preserve">a member of the SLT. </w:t>
      </w:r>
    </w:p>
    <w:p w:rsidR="00C73526" w:rsidRPr="00DC16D9" w:rsidRDefault="00C73526" w:rsidP="00C73526">
      <w:pPr>
        <w:spacing w:after="200" w:line="276" w:lineRule="auto"/>
        <w:ind w:left="720"/>
        <w:contextualSpacing/>
        <w:rPr>
          <w:rFonts w:ascii="Arial" w:eastAsiaTheme="minorHAnsi" w:hAnsi="Arial" w:cs="Arial"/>
          <w:sz w:val="22"/>
          <w:szCs w:val="22"/>
          <w:lang w:eastAsia="en-US"/>
        </w:rPr>
      </w:pPr>
    </w:p>
    <w:p w:rsidR="00C73526" w:rsidRPr="00DC16D9" w:rsidRDefault="00C73526" w:rsidP="00C73526">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Pupils in: R &amp; Y1 will be sent to work with Mr. Robinson (HT)</w:t>
      </w:r>
    </w:p>
    <w:p w:rsidR="00C73526" w:rsidRPr="00DC16D9" w:rsidRDefault="00C73526" w:rsidP="00C73526">
      <w:pPr>
        <w:spacing w:after="200" w:line="276" w:lineRule="auto"/>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                Y2, Y3 and Y4 will be sent to work with Miss. Bakstad (AHT)</w:t>
      </w:r>
    </w:p>
    <w:p w:rsidR="00310264" w:rsidRPr="00DC16D9" w:rsidRDefault="00C73526" w:rsidP="00C73526">
      <w:pPr>
        <w:spacing w:after="200" w:line="276" w:lineRule="auto"/>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                Y5 &amp; Y6 will be sent to work with Miss. Feenan (DHT) </w:t>
      </w:r>
    </w:p>
    <w:p w:rsidR="00310264" w:rsidRPr="00DC16D9" w:rsidRDefault="00310264" w:rsidP="00310264">
      <w:pPr>
        <w:spacing w:after="200" w:line="276" w:lineRule="auto"/>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b/>
          <w:sz w:val="22"/>
          <w:szCs w:val="22"/>
          <w:lang w:eastAsia="en-US"/>
        </w:rPr>
      </w:pPr>
      <w:r w:rsidRPr="00DC16D9">
        <w:rPr>
          <w:rFonts w:ascii="Arial" w:eastAsiaTheme="minorHAnsi" w:hAnsi="Arial" w:cs="Arial"/>
          <w:b/>
          <w:sz w:val="22"/>
          <w:szCs w:val="22"/>
          <w:lang w:eastAsia="en-US"/>
        </w:rPr>
        <w:t>Report Card</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If a child continually displays negative behaviour, the child </w:t>
      </w:r>
      <w:r w:rsidR="00291FAE" w:rsidRPr="00DC16D9">
        <w:rPr>
          <w:rFonts w:ascii="Arial" w:eastAsiaTheme="minorHAnsi" w:hAnsi="Arial" w:cs="Arial"/>
          <w:sz w:val="22"/>
          <w:szCs w:val="22"/>
          <w:lang w:eastAsia="en-US"/>
        </w:rPr>
        <w:t>may be placed on a report card. There are three</w:t>
      </w:r>
      <w:r w:rsidRPr="00DC16D9">
        <w:rPr>
          <w:rFonts w:ascii="Arial" w:eastAsiaTheme="minorHAnsi" w:hAnsi="Arial" w:cs="Arial"/>
          <w:sz w:val="22"/>
          <w:szCs w:val="22"/>
          <w:lang w:eastAsia="en-US"/>
        </w:rPr>
        <w:t xml:space="preserve"> levels of report card. </w:t>
      </w:r>
    </w:p>
    <w:p w:rsidR="00310264" w:rsidRPr="00DC16D9" w:rsidRDefault="00310264" w:rsidP="00310264">
      <w:pPr>
        <w:spacing w:after="200" w:line="276" w:lineRule="auto"/>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lastRenderedPageBreak/>
        <w:t xml:space="preserve">Level 1 – </w:t>
      </w:r>
      <w:r w:rsidR="00291FAE" w:rsidRPr="00DC16D9">
        <w:rPr>
          <w:rFonts w:ascii="Arial" w:eastAsiaTheme="minorHAnsi" w:hAnsi="Arial" w:cs="Arial"/>
          <w:sz w:val="22"/>
          <w:szCs w:val="22"/>
          <w:lang w:eastAsia="en-US"/>
        </w:rPr>
        <w:t>Assistant</w:t>
      </w:r>
      <w:r w:rsidRPr="00DC16D9">
        <w:rPr>
          <w:rFonts w:ascii="Arial" w:eastAsiaTheme="minorHAnsi" w:hAnsi="Arial" w:cs="Arial"/>
          <w:sz w:val="22"/>
          <w:szCs w:val="22"/>
          <w:lang w:eastAsia="en-US"/>
        </w:rPr>
        <w:t xml:space="preserve"> Head</w:t>
      </w:r>
      <w:r w:rsidR="00291FAE" w:rsidRPr="00DC16D9">
        <w:rPr>
          <w:rFonts w:ascii="Arial" w:eastAsiaTheme="minorHAnsi" w:hAnsi="Arial" w:cs="Arial"/>
          <w:sz w:val="22"/>
          <w:szCs w:val="22"/>
          <w:lang w:eastAsia="en-US"/>
        </w:rPr>
        <w:t>teacher</w:t>
      </w:r>
      <w:r w:rsidRPr="00DC16D9">
        <w:rPr>
          <w:rFonts w:ascii="Arial" w:eastAsiaTheme="minorHAnsi" w:hAnsi="Arial" w:cs="Arial"/>
          <w:sz w:val="22"/>
          <w:szCs w:val="22"/>
          <w:lang w:eastAsia="en-US"/>
        </w:rPr>
        <w:t xml:space="preserve"> Report Card</w:t>
      </w:r>
    </w:p>
    <w:p w:rsidR="00310264" w:rsidRPr="00DC16D9" w:rsidRDefault="00310264"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Level 2 – </w:t>
      </w:r>
      <w:r w:rsidR="00291FAE" w:rsidRPr="00DC16D9">
        <w:rPr>
          <w:rFonts w:ascii="Arial" w:eastAsiaTheme="minorHAnsi" w:hAnsi="Arial" w:cs="Arial"/>
          <w:sz w:val="22"/>
          <w:szCs w:val="22"/>
          <w:lang w:eastAsia="en-US"/>
        </w:rPr>
        <w:t xml:space="preserve">Deputy </w:t>
      </w:r>
      <w:r w:rsidRPr="00DC16D9">
        <w:rPr>
          <w:rFonts w:ascii="Arial" w:eastAsiaTheme="minorHAnsi" w:hAnsi="Arial" w:cs="Arial"/>
          <w:sz w:val="22"/>
          <w:szCs w:val="22"/>
          <w:lang w:eastAsia="en-US"/>
        </w:rPr>
        <w:t>Headteacher Report Card</w:t>
      </w:r>
    </w:p>
    <w:p w:rsidR="00291FAE" w:rsidRPr="00DC16D9" w:rsidRDefault="00291FAE" w:rsidP="00310264">
      <w:pPr>
        <w:spacing w:after="200"/>
        <w:ind w:left="72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Level 3 – Headteacher Report Card</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The child will be given two specific targets to meet each day. The report card will be in place for a set period of time</w:t>
      </w:r>
      <w:r w:rsidR="00B553C5" w:rsidRPr="00DC16D9">
        <w:rPr>
          <w:rFonts w:ascii="Arial" w:eastAsiaTheme="minorHAnsi" w:hAnsi="Arial" w:cs="Arial"/>
          <w:sz w:val="22"/>
          <w:szCs w:val="22"/>
          <w:lang w:eastAsia="en-US"/>
        </w:rPr>
        <w:t>, determined on an individual basis</w:t>
      </w:r>
      <w:r w:rsidRPr="00DC16D9">
        <w:rPr>
          <w:rFonts w:ascii="Arial" w:eastAsiaTheme="minorHAnsi" w:hAnsi="Arial" w:cs="Arial"/>
          <w:sz w:val="22"/>
          <w:szCs w:val="22"/>
          <w:lang w:eastAsia="en-US"/>
        </w:rPr>
        <w:t xml:space="preserve">, in order to allow the pupil to achieve their targets and improve on their behaviour. </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When a child </w:t>
      </w:r>
      <w:r w:rsidR="00E110D4" w:rsidRPr="00DC16D9">
        <w:rPr>
          <w:rFonts w:ascii="Arial" w:eastAsiaTheme="minorHAnsi" w:hAnsi="Arial" w:cs="Arial"/>
          <w:sz w:val="22"/>
          <w:szCs w:val="22"/>
          <w:lang w:eastAsia="en-US"/>
        </w:rPr>
        <w:t xml:space="preserve">is placed on a report card, the </w:t>
      </w:r>
      <w:r w:rsidR="00291FAE" w:rsidRPr="00DC16D9">
        <w:rPr>
          <w:rFonts w:ascii="Arial" w:eastAsiaTheme="minorHAnsi" w:hAnsi="Arial" w:cs="Arial"/>
          <w:sz w:val="22"/>
          <w:szCs w:val="22"/>
          <w:lang w:eastAsia="en-US"/>
        </w:rPr>
        <w:t>senior leader with responsibility</w:t>
      </w:r>
      <w:r w:rsidRPr="00DC16D9">
        <w:rPr>
          <w:rFonts w:ascii="Arial" w:eastAsiaTheme="minorHAnsi" w:hAnsi="Arial" w:cs="Arial"/>
          <w:sz w:val="22"/>
          <w:szCs w:val="22"/>
          <w:lang w:eastAsia="en-US"/>
        </w:rPr>
        <w:t xml:space="preserve"> will </w:t>
      </w:r>
      <w:r w:rsidR="008D647A" w:rsidRPr="00DC16D9">
        <w:rPr>
          <w:rFonts w:ascii="Arial" w:eastAsiaTheme="minorHAnsi" w:hAnsi="Arial" w:cs="Arial"/>
          <w:sz w:val="22"/>
          <w:szCs w:val="22"/>
          <w:lang w:eastAsia="en-US"/>
        </w:rPr>
        <w:t>call the</w:t>
      </w:r>
      <w:r w:rsidR="004A35C8" w:rsidRPr="00DC16D9">
        <w:rPr>
          <w:rFonts w:ascii="Arial" w:eastAsiaTheme="minorHAnsi" w:hAnsi="Arial" w:cs="Arial"/>
          <w:sz w:val="22"/>
          <w:szCs w:val="22"/>
          <w:lang w:eastAsia="en-US"/>
        </w:rPr>
        <w:t xml:space="preserve"> parents to discuss the</w:t>
      </w:r>
      <w:r w:rsidRPr="00DC16D9">
        <w:rPr>
          <w:rFonts w:ascii="Arial" w:eastAsiaTheme="minorHAnsi" w:hAnsi="Arial" w:cs="Arial"/>
          <w:sz w:val="22"/>
          <w:szCs w:val="22"/>
          <w:lang w:eastAsia="en-US"/>
        </w:rPr>
        <w:t xml:space="preserve"> targets. The card is signed each day by </w:t>
      </w:r>
      <w:r w:rsidR="008D647A" w:rsidRPr="00DC16D9">
        <w:rPr>
          <w:rFonts w:ascii="Arial" w:eastAsiaTheme="minorHAnsi" w:hAnsi="Arial" w:cs="Arial"/>
          <w:sz w:val="22"/>
          <w:szCs w:val="22"/>
          <w:lang w:eastAsia="en-US"/>
        </w:rPr>
        <w:t>the class teacher</w:t>
      </w:r>
      <w:r w:rsidRPr="00DC16D9">
        <w:rPr>
          <w:rFonts w:ascii="Arial" w:eastAsiaTheme="minorHAnsi" w:hAnsi="Arial" w:cs="Arial"/>
          <w:sz w:val="22"/>
          <w:szCs w:val="22"/>
          <w:lang w:eastAsia="en-US"/>
        </w:rPr>
        <w:t xml:space="preserve"> and is monitored by </w:t>
      </w:r>
      <w:r w:rsidR="00291FAE" w:rsidRPr="00DC16D9">
        <w:rPr>
          <w:rFonts w:ascii="Arial" w:eastAsiaTheme="minorHAnsi" w:hAnsi="Arial" w:cs="Arial"/>
          <w:sz w:val="22"/>
          <w:szCs w:val="22"/>
          <w:lang w:eastAsia="en-US"/>
        </w:rPr>
        <w:t>the member of the senior team</w:t>
      </w:r>
      <w:r w:rsidRPr="00DC16D9">
        <w:rPr>
          <w:rFonts w:ascii="Arial" w:eastAsiaTheme="minorHAnsi" w:hAnsi="Arial" w:cs="Arial"/>
          <w:sz w:val="22"/>
          <w:szCs w:val="22"/>
          <w:lang w:eastAsia="en-US"/>
        </w:rPr>
        <w:t xml:space="preserve">. It is </w:t>
      </w:r>
      <w:r w:rsidR="008D647A" w:rsidRPr="00DC16D9">
        <w:rPr>
          <w:rFonts w:ascii="Arial" w:eastAsiaTheme="minorHAnsi" w:hAnsi="Arial" w:cs="Arial"/>
          <w:sz w:val="22"/>
          <w:szCs w:val="22"/>
          <w:lang w:eastAsia="en-US"/>
        </w:rPr>
        <w:t>scanned</w:t>
      </w:r>
      <w:r w:rsidRPr="00DC16D9">
        <w:rPr>
          <w:rFonts w:ascii="Arial" w:eastAsiaTheme="minorHAnsi" w:hAnsi="Arial" w:cs="Arial"/>
          <w:sz w:val="22"/>
          <w:szCs w:val="22"/>
          <w:lang w:eastAsia="en-US"/>
        </w:rPr>
        <w:t xml:space="preserve"> at the en</w:t>
      </w:r>
      <w:r w:rsidR="00291FAE" w:rsidRPr="00DC16D9">
        <w:rPr>
          <w:rFonts w:ascii="Arial" w:eastAsiaTheme="minorHAnsi" w:hAnsi="Arial" w:cs="Arial"/>
          <w:sz w:val="22"/>
          <w:szCs w:val="22"/>
          <w:lang w:eastAsia="en-US"/>
        </w:rPr>
        <w:t xml:space="preserve">d of each week and </w:t>
      </w:r>
      <w:r w:rsidR="008D647A" w:rsidRPr="00DC16D9">
        <w:rPr>
          <w:rFonts w:ascii="Arial" w:eastAsiaTheme="minorHAnsi" w:hAnsi="Arial" w:cs="Arial"/>
          <w:sz w:val="22"/>
          <w:szCs w:val="22"/>
          <w:lang w:eastAsia="en-US"/>
        </w:rPr>
        <w:t>emailed</w:t>
      </w:r>
      <w:r w:rsidR="00291FAE" w:rsidRPr="00DC16D9">
        <w:rPr>
          <w:rFonts w:ascii="Arial" w:eastAsiaTheme="minorHAnsi" w:hAnsi="Arial" w:cs="Arial"/>
          <w:sz w:val="22"/>
          <w:szCs w:val="22"/>
          <w:lang w:eastAsia="en-US"/>
        </w:rPr>
        <w:t xml:space="preserve"> home to</w:t>
      </w:r>
      <w:r w:rsidRPr="00DC16D9">
        <w:rPr>
          <w:rFonts w:ascii="Arial" w:eastAsiaTheme="minorHAnsi" w:hAnsi="Arial" w:cs="Arial"/>
          <w:sz w:val="22"/>
          <w:szCs w:val="22"/>
          <w:lang w:eastAsia="en-US"/>
        </w:rPr>
        <w:t xml:space="preserve"> the parents. </w:t>
      </w:r>
      <w:r w:rsidR="00291FAE" w:rsidRPr="00DC16D9">
        <w:rPr>
          <w:rFonts w:ascii="Arial" w:eastAsiaTheme="minorHAnsi" w:hAnsi="Arial" w:cs="Arial"/>
          <w:sz w:val="22"/>
          <w:szCs w:val="22"/>
          <w:lang w:eastAsia="en-US"/>
        </w:rPr>
        <w:t>A copy will also be scanned onto our school CPOMS system allowing designated staff to monitor behaviour over time.</w:t>
      </w:r>
    </w:p>
    <w:p w:rsidR="00B02CC3" w:rsidRPr="00DC16D9" w:rsidRDefault="00B02CC3" w:rsidP="00B02CC3">
      <w:pPr>
        <w:spacing w:after="200" w:line="276" w:lineRule="auto"/>
        <w:ind w:left="720"/>
        <w:contextualSpacing/>
        <w:rPr>
          <w:rFonts w:ascii="Arial" w:eastAsiaTheme="minorHAnsi" w:hAnsi="Arial" w:cs="Arial"/>
          <w:sz w:val="22"/>
          <w:szCs w:val="22"/>
          <w:lang w:eastAsia="en-US"/>
        </w:rPr>
      </w:pPr>
    </w:p>
    <w:p w:rsidR="00B02CC3" w:rsidRPr="00DC16D9" w:rsidRDefault="00B02CC3"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Senior Leaders will also consider the appropriateness and safety issues surrounding a pupil’s access to experiences on and off the school site in relation to recent behaviour.</w:t>
      </w:r>
    </w:p>
    <w:p w:rsidR="00310264" w:rsidRPr="00DC16D9" w:rsidRDefault="00310264" w:rsidP="00310264">
      <w:pPr>
        <w:spacing w:after="200" w:line="276" w:lineRule="auto"/>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b/>
          <w:sz w:val="22"/>
          <w:szCs w:val="22"/>
          <w:lang w:eastAsia="en-US"/>
        </w:rPr>
      </w:pPr>
      <w:r w:rsidRPr="00DC16D9">
        <w:rPr>
          <w:rFonts w:ascii="Arial" w:eastAsiaTheme="minorHAnsi" w:hAnsi="Arial" w:cs="Arial"/>
          <w:b/>
          <w:sz w:val="22"/>
          <w:szCs w:val="22"/>
          <w:lang w:eastAsia="en-US"/>
        </w:rPr>
        <w:t>Unacceptable Behaviours</w:t>
      </w:r>
    </w:p>
    <w:p w:rsidR="000B5EF3" w:rsidRPr="00DC16D9" w:rsidRDefault="000B5EF3" w:rsidP="00310264">
      <w:pPr>
        <w:spacing w:after="200"/>
        <w:ind w:left="720"/>
        <w:contextualSpacing/>
        <w:rPr>
          <w:rFonts w:ascii="Arial" w:eastAsiaTheme="minorHAnsi" w:hAnsi="Arial" w:cs="Arial"/>
          <w:b/>
          <w:sz w:val="22"/>
          <w:szCs w:val="22"/>
          <w:lang w:eastAsia="en-US"/>
        </w:rPr>
      </w:pPr>
    </w:p>
    <w:p w:rsidR="000B5EF3" w:rsidRPr="00DC16D9" w:rsidRDefault="000B5EF3" w:rsidP="000B5EF3">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If a child demonstrates any of the unacceptable behaviours, they are immediately sent to a member of the SLT. This is then followed up with the relevant staff and child’s parents.</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The following is a list of unacceptable behaviours</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Physical abuse</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Intentionally damaging property</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Stealing</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Swearing</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Racism</w:t>
      </w:r>
    </w:p>
    <w:p w:rsidR="00310264" w:rsidRPr="00DC16D9"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Bullying</w:t>
      </w:r>
    </w:p>
    <w:p w:rsidR="00E759C9" w:rsidRPr="00DC16D9" w:rsidRDefault="000B5EF3"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Use of derogatory language regarding sexual or gender orientation</w:t>
      </w:r>
    </w:p>
    <w:p w:rsidR="00502A47" w:rsidRPr="00DC16D9" w:rsidRDefault="00502A47" w:rsidP="00310264">
      <w:pPr>
        <w:numPr>
          <w:ilvl w:val="0"/>
          <w:numId w:val="38"/>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Intentionally engaging in behaviours with the aim of spreading Covid-19 such as, spitting at others, coughing in people’s faces, licking their hands and wiping them on people or equipment and any other related actions </w:t>
      </w: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spacing w:after="200"/>
        <w:ind w:left="720"/>
        <w:contextualSpacing/>
        <w:rPr>
          <w:rFonts w:ascii="Arial" w:eastAsiaTheme="minorHAnsi" w:hAnsi="Arial" w:cs="Arial"/>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w:t>
      </w:r>
    </w:p>
    <w:p w:rsidR="00310264" w:rsidRPr="00DC16D9" w:rsidRDefault="00310264" w:rsidP="00310264">
      <w:pPr>
        <w:spacing w:after="200" w:line="276" w:lineRule="auto"/>
        <w:ind w:left="720"/>
        <w:contextualSpacing/>
        <w:rPr>
          <w:rFonts w:ascii="Arial" w:eastAsiaTheme="minorHAnsi" w:hAnsi="Arial" w:cs="Arial"/>
          <w:sz w:val="22"/>
          <w:szCs w:val="22"/>
          <w:lang w:eastAsia="en-US"/>
        </w:rPr>
      </w:pPr>
    </w:p>
    <w:p w:rsidR="00310264" w:rsidRPr="00DC16D9"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All members of staff are aware of the regulations regarding the use of force by teachers, as set out in DCFS Circular 10/98, relating to section 550A of the Education Act 1996: The Use of Force to Control or Restrain Pupils. Staff only intervene physically to restrain children or to prevent injury to a child, or if a child is in danger of hurting him/herself or others. The actions that we take are in line with government guidelines on the restraint of children. (See Reasonable Force and Restraint Policy)</w:t>
      </w:r>
      <w:r w:rsidR="000B5EF3" w:rsidRPr="00DC16D9">
        <w:rPr>
          <w:rFonts w:ascii="Arial" w:eastAsiaTheme="minorHAnsi" w:hAnsi="Arial" w:cs="Arial"/>
          <w:sz w:val="22"/>
          <w:szCs w:val="22"/>
          <w:lang w:eastAsia="en-US"/>
        </w:rPr>
        <w:t>.</w:t>
      </w:r>
    </w:p>
    <w:p w:rsidR="00310264" w:rsidRPr="00DC16D9" w:rsidRDefault="00310264" w:rsidP="00310264">
      <w:pPr>
        <w:spacing w:after="200"/>
        <w:contextualSpacing/>
        <w:rPr>
          <w:rFonts w:ascii="Arial" w:eastAsiaTheme="minorHAnsi" w:hAnsi="Arial" w:cs="Arial"/>
          <w:b/>
          <w:sz w:val="22"/>
          <w:szCs w:val="22"/>
          <w:lang w:eastAsia="en-US"/>
        </w:rPr>
      </w:pPr>
    </w:p>
    <w:p w:rsidR="00310264" w:rsidRPr="00DC16D9" w:rsidRDefault="00310264" w:rsidP="00310264">
      <w:pPr>
        <w:spacing w:after="200"/>
        <w:contextualSpacing/>
        <w:rPr>
          <w:rFonts w:ascii="Arial" w:eastAsiaTheme="minorHAnsi" w:hAnsi="Arial" w:cs="Arial"/>
          <w:b/>
          <w:sz w:val="22"/>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0B5EF3" w:rsidRPr="00DC16D9" w:rsidRDefault="000B5EF3"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 xml:space="preserve">The Role of the Class Teacher </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It is the responsibility of class teachers to ensure that the school rules are enforced in their classes, and that their classes behave in a responsible manner at all times. </w:t>
      </w:r>
    </w:p>
    <w:p w:rsidR="00310264" w:rsidRPr="00DC16D9"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The class teachers in our school have high expectations of the children with regard</w:t>
      </w:r>
      <w:r w:rsidR="000B5EF3" w:rsidRPr="00DC16D9">
        <w:rPr>
          <w:rFonts w:ascii="Arial" w:eastAsiaTheme="minorHAnsi" w:hAnsi="Arial" w:cs="Arial"/>
          <w:sz w:val="22"/>
          <w:szCs w:val="22"/>
          <w:lang w:eastAsia="en-US"/>
        </w:rPr>
        <w:t>s</w:t>
      </w:r>
      <w:r w:rsidRPr="00DC16D9">
        <w:rPr>
          <w:rFonts w:ascii="Arial" w:eastAsiaTheme="minorHAnsi" w:hAnsi="Arial" w:cs="Arial"/>
          <w:sz w:val="22"/>
          <w:szCs w:val="22"/>
          <w:lang w:eastAsia="en-US"/>
        </w:rPr>
        <w:t xml:space="preserve"> to behaviour</w:t>
      </w:r>
      <w:r w:rsidR="000B5EF3" w:rsidRPr="00DC16D9">
        <w:rPr>
          <w:rFonts w:ascii="Arial" w:eastAsiaTheme="minorHAnsi" w:hAnsi="Arial" w:cs="Arial"/>
          <w:sz w:val="22"/>
          <w:szCs w:val="22"/>
          <w:lang w:eastAsia="en-US"/>
        </w:rPr>
        <w:t xml:space="preserve"> </w:t>
      </w:r>
      <w:r w:rsidR="000B5EF3" w:rsidRPr="00DC16D9">
        <w:rPr>
          <w:rFonts w:ascii="Arial" w:eastAsiaTheme="minorHAnsi" w:hAnsi="Arial" w:cs="Arial"/>
          <w:b/>
          <w:sz w:val="22"/>
          <w:szCs w:val="22"/>
          <w:lang w:eastAsia="en-US"/>
        </w:rPr>
        <w:t>and behaviour for learning</w:t>
      </w:r>
      <w:r w:rsidRPr="00DC16D9">
        <w:rPr>
          <w:rFonts w:ascii="Arial" w:eastAsiaTheme="minorHAnsi" w:hAnsi="Arial" w:cs="Arial"/>
          <w:sz w:val="22"/>
          <w:szCs w:val="22"/>
          <w:lang w:eastAsia="en-US"/>
        </w:rPr>
        <w:t xml:space="preserve">, </w:t>
      </w:r>
      <w:r w:rsidR="000B5EF3" w:rsidRPr="00DC16D9">
        <w:rPr>
          <w:rFonts w:ascii="Arial" w:eastAsiaTheme="minorHAnsi" w:hAnsi="Arial" w:cs="Arial"/>
          <w:sz w:val="22"/>
          <w:szCs w:val="22"/>
          <w:lang w:eastAsia="en-US"/>
        </w:rPr>
        <w:t>striving</w:t>
      </w:r>
      <w:r w:rsidRPr="00DC16D9">
        <w:rPr>
          <w:rFonts w:ascii="Arial" w:eastAsiaTheme="minorHAnsi" w:hAnsi="Arial" w:cs="Arial"/>
          <w:sz w:val="22"/>
          <w:szCs w:val="22"/>
          <w:lang w:eastAsia="en-US"/>
        </w:rPr>
        <w:t xml:space="preserve"> to ensure that all children work to the best of their ability. </w:t>
      </w:r>
    </w:p>
    <w:p w:rsidR="00310264" w:rsidRPr="00DC16D9"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class teacher treats each child fairly, and enforces the class charter consistently. The teachers treat all children in their classes with respect and understanding. </w:t>
      </w:r>
    </w:p>
    <w:p w:rsidR="00310264" w:rsidRPr="00DC16D9"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w:t>
      </w:r>
      <w:r w:rsidR="000B5EF3" w:rsidRPr="00DC16D9">
        <w:rPr>
          <w:rFonts w:ascii="Arial" w:eastAsiaTheme="minorHAnsi" w:hAnsi="Arial" w:cs="Arial"/>
          <w:sz w:val="22"/>
          <w:szCs w:val="22"/>
          <w:lang w:eastAsia="en-US"/>
        </w:rPr>
        <w:t>A</w:t>
      </w:r>
      <w:r w:rsidR="008855F8" w:rsidRPr="00DC16D9">
        <w:rPr>
          <w:rFonts w:ascii="Arial" w:eastAsiaTheme="minorHAnsi" w:hAnsi="Arial" w:cs="Arial"/>
          <w:sz w:val="22"/>
          <w:szCs w:val="22"/>
          <w:lang w:eastAsia="en-US"/>
        </w:rPr>
        <w:t>HT</w:t>
      </w:r>
      <w:r w:rsidRPr="00DC16D9">
        <w:rPr>
          <w:rFonts w:ascii="Arial" w:eastAsiaTheme="minorHAnsi" w:hAnsi="Arial" w:cs="Arial"/>
          <w:sz w:val="22"/>
          <w:szCs w:val="22"/>
          <w:lang w:eastAsia="en-US"/>
        </w:rPr>
        <w:t xml:space="preserve"> </w:t>
      </w:r>
      <w:r w:rsidR="00502A47" w:rsidRPr="00DC16D9">
        <w:rPr>
          <w:rFonts w:ascii="Arial" w:eastAsiaTheme="minorHAnsi" w:hAnsi="Arial" w:cs="Arial"/>
          <w:sz w:val="22"/>
          <w:szCs w:val="22"/>
          <w:lang w:eastAsia="en-US"/>
        </w:rPr>
        <w:t>&amp;</w:t>
      </w:r>
      <w:r w:rsidR="000B5EF3" w:rsidRPr="00DC16D9">
        <w:rPr>
          <w:rFonts w:ascii="Arial" w:eastAsiaTheme="minorHAnsi" w:hAnsi="Arial" w:cs="Arial"/>
          <w:sz w:val="22"/>
          <w:szCs w:val="22"/>
          <w:lang w:eastAsia="en-US"/>
        </w:rPr>
        <w:t xml:space="preserve"> SEND Coordinator</w:t>
      </w:r>
      <w:r w:rsidRPr="00DC16D9">
        <w:rPr>
          <w:rFonts w:ascii="Arial" w:eastAsiaTheme="minorHAnsi" w:hAnsi="Arial" w:cs="Arial"/>
          <w:sz w:val="22"/>
          <w:szCs w:val="22"/>
          <w:lang w:eastAsia="en-US"/>
        </w:rPr>
        <w:t xml:space="preserve"> liaises with external agencies, as necessary, to support and guide the progress of each child. Children who are placed on red more than three times are referred to the</w:t>
      </w:r>
      <w:r w:rsidR="000B5EF3" w:rsidRPr="00DC16D9">
        <w:rPr>
          <w:rFonts w:ascii="Arial" w:eastAsiaTheme="minorHAnsi" w:hAnsi="Arial" w:cs="Arial"/>
          <w:sz w:val="22"/>
          <w:szCs w:val="22"/>
          <w:lang w:eastAsia="en-US"/>
        </w:rPr>
        <w:t xml:space="preserve"> A</w:t>
      </w:r>
      <w:r w:rsidR="008855F8" w:rsidRPr="00DC16D9">
        <w:rPr>
          <w:rFonts w:ascii="Arial" w:eastAsiaTheme="minorHAnsi" w:hAnsi="Arial" w:cs="Arial"/>
          <w:sz w:val="22"/>
          <w:szCs w:val="22"/>
          <w:lang w:eastAsia="en-US"/>
        </w:rPr>
        <w:t>HT</w:t>
      </w:r>
      <w:r w:rsidRPr="00DC16D9">
        <w:rPr>
          <w:rFonts w:ascii="Arial" w:eastAsiaTheme="minorHAnsi" w:hAnsi="Arial" w:cs="Arial"/>
          <w:sz w:val="22"/>
          <w:szCs w:val="22"/>
          <w:lang w:eastAsia="en-US"/>
        </w:rPr>
        <w:t xml:space="preserve"> leading on </w:t>
      </w:r>
      <w:r w:rsidR="000B5EF3" w:rsidRPr="00DC16D9">
        <w:rPr>
          <w:rFonts w:ascii="Arial" w:eastAsiaTheme="minorHAnsi" w:hAnsi="Arial" w:cs="Arial"/>
          <w:sz w:val="22"/>
          <w:szCs w:val="22"/>
          <w:lang w:eastAsia="en-US"/>
        </w:rPr>
        <w:t>SEND</w:t>
      </w:r>
      <w:r w:rsidRPr="00DC16D9">
        <w:rPr>
          <w:rFonts w:ascii="Arial" w:eastAsiaTheme="minorHAnsi" w:hAnsi="Arial" w:cs="Arial"/>
          <w:sz w:val="22"/>
          <w:szCs w:val="22"/>
          <w:lang w:eastAsia="en-US"/>
        </w:rPr>
        <w:t xml:space="preserve">. The </w:t>
      </w:r>
      <w:r w:rsidR="000B5EF3" w:rsidRPr="00DC16D9">
        <w:rPr>
          <w:rFonts w:ascii="Arial" w:eastAsiaTheme="minorHAnsi" w:hAnsi="Arial" w:cs="Arial"/>
          <w:sz w:val="22"/>
          <w:szCs w:val="22"/>
          <w:lang w:eastAsia="en-US"/>
        </w:rPr>
        <w:t>A</w:t>
      </w:r>
      <w:r w:rsidR="008855F8" w:rsidRPr="00DC16D9">
        <w:rPr>
          <w:rFonts w:ascii="Arial" w:eastAsiaTheme="minorHAnsi" w:hAnsi="Arial" w:cs="Arial"/>
          <w:sz w:val="22"/>
          <w:szCs w:val="22"/>
          <w:lang w:eastAsia="en-US"/>
        </w:rPr>
        <w:t>HT</w:t>
      </w:r>
      <w:r w:rsidRPr="00DC16D9">
        <w:rPr>
          <w:rFonts w:ascii="Arial" w:eastAsiaTheme="minorHAnsi" w:hAnsi="Arial" w:cs="Arial"/>
          <w:sz w:val="22"/>
          <w:szCs w:val="22"/>
          <w:lang w:eastAsia="en-US"/>
        </w:rPr>
        <w:t xml:space="preserve"> may, for example, discuss the needs of a child with the educational psychologist.</w:t>
      </w:r>
    </w:p>
    <w:p w:rsidR="00310264" w:rsidRPr="00DC16D9" w:rsidRDefault="00310264" w:rsidP="00310264">
      <w:pPr>
        <w:numPr>
          <w:ilvl w:val="0"/>
          <w:numId w:val="32"/>
        </w:numPr>
        <w:spacing w:after="200" w:line="276" w:lineRule="auto"/>
        <w:contextualSpacing/>
        <w:rPr>
          <w:rFonts w:ascii="Arial" w:eastAsiaTheme="minorHAnsi" w:hAnsi="Arial" w:cs="Arial"/>
          <w:b/>
          <w:sz w:val="22"/>
          <w:szCs w:val="22"/>
          <w:lang w:eastAsia="en-US"/>
        </w:rPr>
      </w:pPr>
      <w:r w:rsidRPr="00DC16D9">
        <w:rPr>
          <w:rFonts w:ascii="Arial" w:eastAsiaTheme="minorHAnsi" w:hAnsi="Arial" w:cs="Arial"/>
          <w:sz w:val="22"/>
          <w:szCs w:val="22"/>
          <w:lang w:eastAsia="en-US"/>
        </w:rPr>
        <w:t xml:space="preserve">The class teacher reports to parents and carers about the progress of each child in their class, in line with the whole-school policy. The class teacher may also contact a parent if there are concerns about the behaviour or welfare of a child. </w:t>
      </w:r>
    </w:p>
    <w:p w:rsidR="00234AFF" w:rsidRPr="00DC16D9" w:rsidRDefault="00234AFF" w:rsidP="008855F8">
      <w:pPr>
        <w:spacing w:after="200" w:line="276" w:lineRule="auto"/>
        <w:ind w:left="360"/>
        <w:contextualSpacing/>
        <w:rPr>
          <w:rFonts w:ascii="Arial" w:eastAsiaTheme="minorHAnsi" w:hAnsi="Arial" w:cs="Arial"/>
          <w:sz w:val="22"/>
          <w:szCs w:val="22"/>
          <w:lang w:eastAsia="en-US"/>
        </w:rPr>
      </w:pPr>
    </w:p>
    <w:p w:rsidR="00234AFF" w:rsidRPr="00DC16D9" w:rsidRDefault="00234AFF" w:rsidP="00234AFF">
      <w:pPr>
        <w:spacing w:after="200" w:line="276" w:lineRule="auto"/>
        <w:ind w:left="720"/>
        <w:contextualSpacing/>
        <w:rPr>
          <w:rFonts w:ascii="Arial" w:eastAsiaTheme="minorHAnsi" w:hAnsi="Arial" w:cs="Arial"/>
          <w:sz w:val="22"/>
          <w:szCs w:val="22"/>
          <w:lang w:eastAsia="en-US"/>
        </w:rPr>
      </w:pPr>
    </w:p>
    <w:p w:rsidR="00234AFF" w:rsidRPr="00DC16D9" w:rsidRDefault="00234AFF" w:rsidP="00234AFF">
      <w:pPr>
        <w:spacing w:after="200" w:line="276" w:lineRule="auto"/>
        <w:ind w:left="720"/>
        <w:contextualSpacing/>
        <w:rPr>
          <w:rFonts w:ascii="Arial" w:eastAsiaTheme="minorHAnsi" w:hAnsi="Arial" w:cs="Arial"/>
          <w:sz w:val="22"/>
          <w:szCs w:val="22"/>
          <w:lang w:eastAsia="en-US"/>
        </w:rPr>
      </w:pPr>
    </w:p>
    <w:p w:rsidR="00234AFF" w:rsidRPr="00DC16D9" w:rsidRDefault="00234AFF" w:rsidP="00234AFF">
      <w:pPr>
        <w:spacing w:after="200" w:line="276" w:lineRule="auto"/>
        <w:ind w:left="720"/>
        <w:contextualSpacing/>
        <w:rPr>
          <w:rFonts w:ascii="Arial" w:eastAsiaTheme="minorHAnsi" w:hAnsi="Arial" w:cs="Arial"/>
          <w:b/>
          <w:sz w:val="22"/>
          <w:szCs w:val="22"/>
          <w:lang w:eastAsia="en-US"/>
        </w:rPr>
      </w:pPr>
    </w:p>
    <w:p w:rsidR="00310264" w:rsidRPr="00DC16D9" w:rsidRDefault="00310264" w:rsidP="00310264">
      <w:pPr>
        <w:spacing w:after="200"/>
        <w:contextualSpacing/>
        <w:rPr>
          <w:rFonts w:ascii="Arial" w:eastAsiaTheme="minorHAnsi" w:hAnsi="Arial" w:cs="Arial"/>
          <w:b/>
          <w:sz w:val="22"/>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The Role of Support Staff and SMSAs</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numPr>
          <w:ilvl w:val="0"/>
          <w:numId w:val="33"/>
        </w:numPr>
        <w:spacing w:after="200" w:line="276" w:lineRule="auto"/>
        <w:contextualSpacing/>
        <w:rPr>
          <w:rFonts w:ascii="Arial" w:eastAsiaTheme="minorHAnsi" w:hAnsi="Arial" w:cs="Arial"/>
          <w:sz w:val="22"/>
          <w:szCs w:val="22"/>
          <w:lang w:eastAsia="en-US"/>
        </w:rPr>
      </w:pPr>
      <w:proofErr w:type="gramStart"/>
      <w:r w:rsidRPr="00DC16D9">
        <w:rPr>
          <w:rFonts w:ascii="Arial" w:eastAsiaTheme="minorHAnsi" w:hAnsi="Arial" w:cs="Arial"/>
          <w:sz w:val="22"/>
          <w:szCs w:val="22"/>
          <w:lang w:eastAsia="en-US"/>
        </w:rPr>
        <w:t>Staff have</w:t>
      </w:r>
      <w:proofErr w:type="gramEnd"/>
      <w:r w:rsidRPr="00DC16D9">
        <w:rPr>
          <w:rFonts w:ascii="Arial" w:eastAsiaTheme="minorHAnsi" w:hAnsi="Arial" w:cs="Arial"/>
          <w:sz w:val="22"/>
          <w:szCs w:val="22"/>
          <w:lang w:eastAsia="en-US"/>
        </w:rPr>
        <w:t xml:space="preserve"> the responsibility to ensure the school rules are enforced when working with children during lesson time, at break times and </w:t>
      </w:r>
      <w:r w:rsidR="000B5EF3" w:rsidRPr="00DC16D9">
        <w:rPr>
          <w:rFonts w:ascii="Arial" w:eastAsiaTheme="minorHAnsi" w:hAnsi="Arial" w:cs="Arial"/>
          <w:sz w:val="22"/>
          <w:szCs w:val="22"/>
          <w:lang w:eastAsia="en-US"/>
        </w:rPr>
        <w:t>lunchtime</w:t>
      </w:r>
      <w:r w:rsidRPr="00DC16D9">
        <w:rPr>
          <w:rFonts w:ascii="Arial" w:eastAsiaTheme="minorHAnsi" w:hAnsi="Arial" w:cs="Arial"/>
          <w:sz w:val="22"/>
          <w:szCs w:val="22"/>
          <w:lang w:eastAsia="en-US"/>
        </w:rPr>
        <w:t xml:space="preserve">. </w:t>
      </w:r>
    </w:p>
    <w:p w:rsidR="00310264" w:rsidRPr="00DC16D9"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Learning Support Assistants and School Midday Supervisor Assistants have high expectations of themselves and of the children with regard to </w:t>
      </w:r>
      <w:r w:rsidR="000B5EF3" w:rsidRPr="00DC16D9">
        <w:rPr>
          <w:rFonts w:ascii="Arial" w:eastAsiaTheme="minorHAnsi" w:hAnsi="Arial" w:cs="Arial"/>
          <w:sz w:val="22"/>
          <w:szCs w:val="22"/>
          <w:lang w:eastAsia="en-US"/>
        </w:rPr>
        <w:t>behaviour;</w:t>
      </w:r>
      <w:r w:rsidRPr="00DC16D9">
        <w:rPr>
          <w:rFonts w:ascii="Arial" w:eastAsiaTheme="minorHAnsi" w:hAnsi="Arial" w:cs="Arial"/>
          <w:sz w:val="22"/>
          <w:szCs w:val="22"/>
          <w:lang w:eastAsia="en-US"/>
        </w:rPr>
        <w:t xml:space="preserve"> ensuring children’s conduct is to the best of their ability. </w:t>
      </w:r>
    </w:p>
    <w:p w:rsidR="00310264" w:rsidRPr="00DC16D9"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LSAs (Learning Support Assistant) and SMSAs (School Meal Supervisor Assistant) treat all children fairly, respectfully and with understanding. </w:t>
      </w:r>
    </w:p>
    <w:p w:rsidR="00310264" w:rsidRPr="00DC16D9"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All support staff follow the school </w:t>
      </w:r>
      <w:r w:rsidR="000B5EF3" w:rsidRPr="00DC16D9">
        <w:rPr>
          <w:rFonts w:ascii="Arial" w:eastAsiaTheme="minorHAnsi" w:hAnsi="Arial" w:cs="Arial"/>
          <w:sz w:val="22"/>
          <w:szCs w:val="22"/>
          <w:lang w:eastAsia="en-US"/>
        </w:rPr>
        <w:t>rules, enforce sanctions consistently</w:t>
      </w:r>
      <w:r w:rsidRPr="00DC16D9">
        <w:rPr>
          <w:rFonts w:ascii="Arial" w:eastAsiaTheme="minorHAnsi" w:hAnsi="Arial" w:cs="Arial"/>
          <w:sz w:val="22"/>
          <w:szCs w:val="22"/>
          <w:lang w:eastAsia="en-US"/>
        </w:rPr>
        <w:t xml:space="preserve"> and fairly if children’s behaviour is not of the standard required. </w:t>
      </w:r>
    </w:p>
    <w:p w:rsidR="00310264" w:rsidRPr="00DC16D9"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All support staff will communicate positive and negative behaviours and incidents to the class teachers, ensuring a clear channel of communication is maintained. All support staff will report concerns, incidents and behaviour matters to class teachers or phase leaders in a timely and appropriate manner. </w:t>
      </w:r>
    </w:p>
    <w:p w:rsidR="00310264" w:rsidRPr="00DC16D9"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SMSA’s will maintain the schools’ behaviour policy in the lunch hall and playground by giving children a ‘Time out’ in the time out area. On the first occasion, the child will have time out for 5 minutes and the class teacher will be spoken to. On the second occasion, it will be 10 minutes and </w:t>
      </w:r>
      <w:proofErr w:type="gramStart"/>
      <w:r w:rsidRPr="00DC16D9">
        <w:rPr>
          <w:rFonts w:ascii="Arial" w:eastAsiaTheme="minorHAnsi" w:hAnsi="Arial" w:cs="Arial"/>
          <w:sz w:val="22"/>
          <w:szCs w:val="22"/>
          <w:lang w:eastAsia="en-US"/>
        </w:rPr>
        <w:t>the it</w:t>
      </w:r>
      <w:proofErr w:type="gramEnd"/>
      <w:r w:rsidRPr="00DC16D9">
        <w:rPr>
          <w:rFonts w:ascii="Arial" w:eastAsiaTheme="minorHAnsi" w:hAnsi="Arial" w:cs="Arial"/>
          <w:sz w:val="22"/>
          <w:szCs w:val="22"/>
          <w:lang w:eastAsia="en-US"/>
        </w:rPr>
        <w:t xml:space="preserve"> will be raised with a member of the SLT. </w:t>
      </w:r>
      <w:r w:rsidR="007C472F" w:rsidRPr="00DC16D9">
        <w:rPr>
          <w:rFonts w:ascii="Arial" w:eastAsiaTheme="minorHAnsi" w:hAnsi="Arial" w:cs="Arial"/>
          <w:sz w:val="22"/>
          <w:szCs w:val="22"/>
          <w:lang w:eastAsia="en-US"/>
        </w:rPr>
        <w:t xml:space="preserve">Should an </w:t>
      </w:r>
      <w:r w:rsidR="007C472F" w:rsidRPr="00DC16D9">
        <w:rPr>
          <w:rFonts w:ascii="Arial" w:eastAsiaTheme="minorHAnsi" w:hAnsi="Arial" w:cs="Arial"/>
          <w:b/>
          <w:sz w:val="22"/>
          <w:szCs w:val="22"/>
          <w:lang w:eastAsia="en-US"/>
        </w:rPr>
        <w:t>unacceptable behaviour</w:t>
      </w:r>
      <w:r w:rsidR="007C472F" w:rsidRPr="00DC16D9">
        <w:rPr>
          <w:rFonts w:ascii="Arial" w:eastAsiaTheme="minorHAnsi" w:hAnsi="Arial" w:cs="Arial"/>
          <w:sz w:val="22"/>
          <w:szCs w:val="22"/>
          <w:lang w:eastAsia="en-US"/>
        </w:rPr>
        <w:t xml:space="preserve"> occur as listed on page 6, then the child </w:t>
      </w:r>
      <w:r w:rsidR="007C472F" w:rsidRPr="00DC16D9">
        <w:rPr>
          <w:rFonts w:ascii="Arial" w:eastAsiaTheme="minorHAnsi" w:hAnsi="Arial" w:cs="Arial"/>
          <w:b/>
          <w:sz w:val="22"/>
          <w:szCs w:val="22"/>
          <w:lang w:eastAsia="en-US"/>
        </w:rPr>
        <w:t xml:space="preserve">must </w:t>
      </w:r>
      <w:r w:rsidR="007C472F" w:rsidRPr="00DC16D9">
        <w:rPr>
          <w:rFonts w:ascii="Arial" w:eastAsiaTheme="minorHAnsi" w:hAnsi="Arial" w:cs="Arial"/>
          <w:sz w:val="22"/>
          <w:szCs w:val="22"/>
          <w:lang w:eastAsia="en-US"/>
        </w:rPr>
        <w:t xml:space="preserve">be taken directly off the playground to </w:t>
      </w:r>
      <w:r w:rsidR="00502A47" w:rsidRPr="00DC16D9">
        <w:rPr>
          <w:rFonts w:ascii="Arial" w:eastAsiaTheme="minorHAnsi" w:hAnsi="Arial" w:cs="Arial"/>
          <w:sz w:val="22"/>
          <w:szCs w:val="22"/>
          <w:lang w:eastAsia="en-US"/>
        </w:rPr>
        <w:t>a member of SLT</w:t>
      </w:r>
      <w:r w:rsidR="007C472F" w:rsidRPr="00DC16D9">
        <w:rPr>
          <w:rFonts w:ascii="Arial" w:eastAsiaTheme="minorHAnsi" w:hAnsi="Arial" w:cs="Arial"/>
          <w:sz w:val="22"/>
          <w:szCs w:val="22"/>
          <w:lang w:eastAsia="en-US"/>
        </w:rPr>
        <w:t>.</w:t>
      </w:r>
    </w:p>
    <w:p w:rsidR="00234AFF" w:rsidRPr="00DC16D9" w:rsidRDefault="00234AFF" w:rsidP="00234AFF">
      <w:pPr>
        <w:spacing w:after="200" w:line="276" w:lineRule="auto"/>
        <w:ind w:left="720"/>
        <w:contextualSpacing/>
        <w:rPr>
          <w:rFonts w:ascii="Arial" w:eastAsiaTheme="minorHAnsi" w:hAnsi="Arial" w:cs="Arial"/>
          <w:sz w:val="22"/>
          <w:szCs w:val="22"/>
          <w:lang w:eastAsia="en-US"/>
        </w:rPr>
      </w:pPr>
    </w:p>
    <w:p w:rsidR="00234AFF" w:rsidRPr="00DC16D9" w:rsidRDefault="00234AFF" w:rsidP="00234AFF">
      <w:pPr>
        <w:spacing w:after="200" w:line="276" w:lineRule="auto"/>
        <w:ind w:left="720"/>
        <w:contextualSpacing/>
        <w:rPr>
          <w:rFonts w:ascii="Arial" w:eastAsiaTheme="minorHAnsi" w:hAnsi="Arial" w:cs="Arial"/>
          <w:sz w:val="22"/>
          <w:szCs w:val="22"/>
          <w:lang w:eastAsia="en-US"/>
        </w:rPr>
      </w:pPr>
    </w:p>
    <w:p w:rsidR="00234AFF" w:rsidRPr="00DC16D9" w:rsidRDefault="00234AFF" w:rsidP="00234AFF">
      <w:pPr>
        <w:spacing w:after="200" w:line="276" w:lineRule="auto"/>
        <w:ind w:left="720"/>
        <w:contextualSpacing/>
        <w:rPr>
          <w:rFonts w:ascii="Arial" w:eastAsiaTheme="minorHAnsi" w:hAnsi="Arial" w:cs="Arial"/>
          <w:sz w:val="22"/>
          <w:szCs w:val="22"/>
          <w:lang w:eastAsia="en-US"/>
        </w:rPr>
      </w:pPr>
    </w:p>
    <w:p w:rsidR="00234AFF" w:rsidRPr="00DC16D9" w:rsidRDefault="00234AFF" w:rsidP="00234AFF">
      <w:pPr>
        <w:spacing w:after="200" w:line="276" w:lineRule="auto"/>
        <w:ind w:left="720"/>
        <w:contextualSpacing/>
        <w:rPr>
          <w:rFonts w:ascii="Arial" w:eastAsiaTheme="minorHAnsi" w:hAnsi="Arial" w:cs="Arial"/>
          <w:sz w:val="22"/>
          <w:szCs w:val="22"/>
          <w:lang w:eastAsia="en-US"/>
        </w:rPr>
      </w:pPr>
    </w:p>
    <w:p w:rsidR="004A4BDF" w:rsidRPr="00DC16D9" w:rsidRDefault="004A4BDF" w:rsidP="00234AFF">
      <w:pPr>
        <w:spacing w:after="200" w:line="276" w:lineRule="auto"/>
        <w:ind w:left="720"/>
        <w:contextualSpacing/>
        <w:rPr>
          <w:rFonts w:ascii="Arial" w:eastAsiaTheme="minorHAnsi" w:hAnsi="Arial" w:cs="Arial"/>
          <w:sz w:val="22"/>
          <w:szCs w:val="22"/>
          <w:lang w:eastAsia="en-US"/>
        </w:rPr>
      </w:pPr>
    </w:p>
    <w:p w:rsidR="004A4BDF" w:rsidRPr="00DC16D9" w:rsidRDefault="004A4BDF" w:rsidP="00234AFF">
      <w:pPr>
        <w:spacing w:after="200" w:line="276" w:lineRule="auto"/>
        <w:ind w:left="720"/>
        <w:contextualSpacing/>
        <w:rPr>
          <w:rFonts w:ascii="Arial" w:eastAsiaTheme="minorHAnsi" w:hAnsi="Arial" w:cs="Arial"/>
          <w:sz w:val="22"/>
          <w:szCs w:val="22"/>
          <w:lang w:eastAsia="en-US"/>
        </w:rPr>
      </w:pPr>
    </w:p>
    <w:p w:rsidR="004A4BDF" w:rsidRPr="00DC16D9" w:rsidRDefault="004A4BDF" w:rsidP="00234AFF">
      <w:pPr>
        <w:spacing w:after="200" w:line="276" w:lineRule="auto"/>
        <w:ind w:left="720"/>
        <w:contextualSpacing/>
        <w:rPr>
          <w:rFonts w:ascii="Arial" w:eastAsiaTheme="minorHAnsi" w:hAnsi="Arial" w:cs="Arial"/>
          <w:sz w:val="22"/>
          <w:szCs w:val="22"/>
          <w:lang w:eastAsia="en-US"/>
        </w:rPr>
      </w:pPr>
    </w:p>
    <w:p w:rsidR="004A4BDF" w:rsidRPr="00DC16D9" w:rsidRDefault="004A4BDF" w:rsidP="00234AFF">
      <w:pPr>
        <w:spacing w:after="200" w:line="276" w:lineRule="auto"/>
        <w:ind w:left="720"/>
        <w:contextualSpacing/>
        <w:rPr>
          <w:rFonts w:ascii="Arial" w:eastAsiaTheme="minorHAnsi" w:hAnsi="Arial" w:cs="Arial"/>
          <w:sz w:val="22"/>
          <w:szCs w:val="22"/>
          <w:lang w:eastAsia="en-US"/>
        </w:rPr>
      </w:pPr>
    </w:p>
    <w:p w:rsidR="00234AFF" w:rsidRPr="00DC16D9" w:rsidRDefault="00234AFF" w:rsidP="00234AFF">
      <w:pPr>
        <w:spacing w:after="200" w:line="276" w:lineRule="auto"/>
        <w:ind w:left="72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 xml:space="preserve">The Role of the Headteacher </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numPr>
          <w:ilvl w:val="0"/>
          <w:numId w:val="34"/>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 </w:t>
      </w:r>
    </w:p>
    <w:p w:rsidR="00310264" w:rsidRPr="00DC16D9" w:rsidRDefault="00310264" w:rsidP="00310264">
      <w:pPr>
        <w:numPr>
          <w:ilvl w:val="0"/>
          <w:numId w:val="34"/>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Headteacher supports the staff by implementing the policy, by setting the standards of behaviour, and by supporting staff in their implementation of the policy. </w:t>
      </w:r>
    </w:p>
    <w:p w:rsidR="00310264" w:rsidRPr="00DC16D9" w:rsidRDefault="00310264" w:rsidP="00310264">
      <w:pPr>
        <w:numPr>
          <w:ilvl w:val="0"/>
          <w:numId w:val="34"/>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Headteacher keeps records of all reported serious incidents of misbehaviour. </w:t>
      </w:r>
    </w:p>
    <w:p w:rsidR="00310264" w:rsidRPr="00DC16D9" w:rsidRDefault="00310264" w:rsidP="00310264">
      <w:pPr>
        <w:numPr>
          <w:ilvl w:val="0"/>
          <w:numId w:val="34"/>
        </w:numPr>
        <w:spacing w:after="200" w:line="276" w:lineRule="auto"/>
        <w:contextualSpacing/>
        <w:rPr>
          <w:rFonts w:ascii="Arial" w:eastAsiaTheme="minorHAnsi" w:hAnsi="Arial" w:cs="Arial"/>
          <w:b/>
          <w:sz w:val="22"/>
          <w:szCs w:val="22"/>
          <w:lang w:eastAsia="en-US"/>
        </w:rPr>
      </w:pPr>
      <w:r w:rsidRPr="00DC16D9">
        <w:rPr>
          <w:rFonts w:ascii="Arial" w:eastAsiaTheme="minorHAnsi" w:hAnsi="Arial" w:cs="Arial"/>
          <w:sz w:val="22"/>
          <w:szCs w:val="22"/>
          <w:lang w:eastAsia="en-US"/>
        </w:rPr>
        <w:t>The Headteacher has the responsibility for giving fixed-term suspensions to individual children for serious acts of misbehaviour. For repeated or very serious acts of anti-social behaviour, the Headteacher may permanently exclude a child. These actions are taken only after the school governors have been notified.</w:t>
      </w:r>
    </w:p>
    <w:p w:rsidR="00310264" w:rsidRPr="00DC16D9" w:rsidRDefault="00310264" w:rsidP="00310264">
      <w:pPr>
        <w:spacing w:after="200"/>
        <w:contextualSpacing/>
        <w:rPr>
          <w:rFonts w:ascii="Arial" w:eastAsiaTheme="minorHAnsi" w:hAnsi="Arial" w:cs="Arial"/>
          <w:b/>
          <w:sz w:val="22"/>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 xml:space="preserve">The Role of Parents and Carers </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numPr>
          <w:ilvl w:val="0"/>
          <w:numId w:val="35"/>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school collaborates actively with parents and carers, so that children receive consistent messages about how to behave at home and at school. </w:t>
      </w:r>
    </w:p>
    <w:p w:rsidR="00310264" w:rsidRPr="00DC16D9" w:rsidRDefault="00310264" w:rsidP="00310264">
      <w:pPr>
        <w:numPr>
          <w:ilvl w:val="0"/>
          <w:numId w:val="35"/>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We explain the school code in the school prospectus, and we expect parents and carers to read them and support them. </w:t>
      </w:r>
    </w:p>
    <w:p w:rsidR="00310264" w:rsidRPr="00DC16D9" w:rsidRDefault="00310264" w:rsidP="00310264">
      <w:pPr>
        <w:numPr>
          <w:ilvl w:val="0"/>
          <w:numId w:val="35"/>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We expect parents and carers to support their child's learning, and to cooperate with the school, as set out in the home–school agreement, which parents/pupils sign in agreement on entry to school. We try to build a supportive dialogue between the home and the school, and we inform parents and carers immediately if we have concerns about their child's welfare or behaviour. </w:t>
      </w:r>
    </w:p>
    <w:p w:rsidR="00310264" w:rsidRPr="00DC16D9" w:rsidRDefault="00310264" w:rsidP="00BC45AF">
      <w:pPr>
        <w:numPr>
          <w:ilvl w:val="0"/>
          <w:numId w:val="35"/>
        </w:numPr>
        <w:spacing w:after="200" w:line="276" w:lineRule="auto"/>
        <w:contextualSpacing/>
        <w:rPr>
          <w:rFonts w:ascii="Arial" w:eastAsiaTheme="minorHAnsi" w:hAnsi="Arial" w:cs="Arial"/>
          <w:b/>
          <w:sz w:val="22"/>
          <w:szCs w:val="22"/>
          <w:lang w:eastAsia="en-US"/>
        </w:rPr>
      </w:pPr>
      <w:r w:rsidRPr="00DC16D9">
        <w:rPr>
          <w:rFonts w:ascii="Arial" w:eastAsiaTheme="minorHAnsi" w:hAnsi="Arial" w:cs="Arial"/>
          <w:sz w:val="22"/>
          <w:szCs w:val="22"/>
          <w:lang w:eastAsia="en-US"/>
        </w:rPr>
        <w:t xml:space="preserve">If the school has to use reasonable sanctions as a consequence of a child’s poor behaviour, we expect parents and carers to support the actions of the school. If parents and carers have any concerns about the way that their child has been treated, they should initially contact the class teacher. If the concern remains, they should take it to the </w:t>
      </w:r>
      <w:r w:rsidR="00D00D6A" w:rsidRPr="00DC16D9">
        <w:rPr>
          <w:rFonts w:ascii="Arial" w:eastAsiaTheme="minorHAnsi" w:hAnsi="Arial" w:cs="Arial"/>
          <w:sz w:val="22"/>
          <w:szCs w:val="22"/>
          <w:lang w:eastAsia="en-US"/>
        </w:rPr>
        <w:t xml:space="preserve">Phase Leader </w:t>
      </w:r>
      <w:r w:rsidRPr="00DC16D9">
        <w:rPr>
          <w:rFonts w:ascii="Arial" w:eastAsiaTheme="minorHAnsi" w:hAnsi="Arial" w:cs="Arial"/>
          <w:sz w:val="22"/>
          <w:szCs w:val="22"/>
          <w:lang w:eastAsia="en-US"/>
        </w:rPr>
        <w:t xml:space="preserve">and then the </w:t>
      </w:r>
      <w:r w:rsidR="00D00D6A" w:rsidRPr="00DC16D9">
        <w:rPr>
          <w:rFonts w:ascii="Arial" w:eastAsiaTheme="minorHAnsi" w:hAnsi="Arial" w:cs="Arial"/>
          <w:sz w:val="22"/>
          <w:szCs w:val="22"/>
          <w:lang w:eastAsia="en-US"/>
        </w:rPr>
        <w:t xml:space="preserve">Senior Leadership Team should it remain unresolved. Should the issue persist, the matter should be referred to the </w:t>
      </w:r>
      <w:r w:rsidRPr="00DC16D9">
        <w:rPr>
          <w:rFonts w:ascii="Arial" w:eastAsiaTheme="minorHAnsi" w:hAnsi="Arial" w:cs="Arial"/>
          <w:sz w:val="22"/>
          <w:szCs w:val="22"/>
          <w:lang w:eastAsia="en-US"/>
        </w:rPr>
        <w:t xml:space="preserve">school governors. </w:t>
      </w:r>
    </w:p>
    <w:p w:rsidR="00D00D6A" w:rsidRPr="00DC16D9" w:rsidRDefault="00D00D6A" w:rsidP="00BC45AF">
      <w:pPr>
        <w:numPr>
          <w:ilvl w:val="0"/>
          <w:numId w:val="35"/>
        </w:numPr>
        <w:spacing w:after="200" w:line="276" w:lineRule="auto"/>
        <w:contextualSpacing/>
        <w:rPr>
          <w:rFonts w:ascii="Arial" w:eastAsiaTheme="minorHAnsi" w:hAnsi="Arial" w:cs="Arial"/>
          <w:b/>
          <w:sz w:val="22"/>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 xml:space="preserve">The Role of Governors </w:t>
      </w:r>
    </w:p>
    <w:p w:rsidR="00310264" w:rsidRPr="00DC16D9" w:rsidRDefault="00310264" w:rsidP="00310264">
      <w:pPr>
        <w:spacing w:after="200"/>
        <w:contextualSpacing/>
        <w:rPr>
          <w:rFonts w:ascii="Arial" w:eastAsiaTheme="minorHAnsi" w:hAnsi="Arial" w:cs="Arial"/>
          <w:b/>
          <w:sz w:val="22"/>
          <w:szCs w:val="22"/>
          <w:lang w:eastAsia="en-US"/>
        </w:rPr>
      </w:pPr>
    </w:p>
    <w:p w:rsidR="00310264" w:rsidRPr="00DC16D9" w:rsidRDefault="00310264" w:rsidP="00310264">
      <w:pPr>
        <w:numPr>
          <w:ilvl w:val="0"/>
          <w:numId w:val="36"/>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governing body has the responsibility of setting down these general guidelines on standards of discipline and behaviour, and of reviewing their effectiveness. The governors support the Headteacher in adhering to these guidelines. </w:t>
      </w:r>
    </w:p>
    <w:p w:rsidR="00310264" w:rsidRPr="00DC16D9" w:rsidRDefault="00310264" w:rsidP="00310264">
      <w:pPr>
        <w:numPr>
          <w:ilvl w:val="0"/>
          <w:numId w:val="36"/>
        </w:numPr>
        <w:spacing w:after="200" w:line="276" w:lineRule="auto"/>
        <w:contextualSpacing/>
        <w:rPr>
          <w:rFonts w:ascii="Arial" w:eastAsiaTheme="minorHAnsi" w:hAnsi="Arial" w:cs="Arial"/>
          <w:b/>
          <w:sz w:val="22"/>
          <w:szCs w:val="22"/>
          <w:lang w:eastAsia="en-US"/>
        </w:rPr>
      </w:pPr>
      <w:r w:rsidRPr="00DC16D9">
        <w:rPr>
          <w:rFonts w:ascii="Arial" w:eastAsiaTheme="minorHAnsi" w:hAnsi="Arial" w:cs="Arial"/>
          <w:sz w:val="22"/>
          <w:szCs w:val="22"/>
          <w:lang w:eastAsia="en-US"/>
        </w:rPr>
        <w:t>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p>
    <w:p w:rsidR="00234AFF" w:rsidRPr="00DC16D9" w:rsidRDefault="00234AF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4A4BDF" w:rsidRPr="00DC16D9" w:rsidRDefault="004A4BDF" w:rsidP="00310264">
      <w:pPr>
        <w:spacing w:after="200"/>
        <w:contextualSpacing/>
        <w:rPr>
          <w:rFonts w:ascii="Arial" w:eastAsiaTheme="minorHAnsi" w:hAnsi="Arial" w:cs="Arial"/>
          <w:b/>
          <w:sz w:val="28"/>
          <w:szCs w:val="22"/>
          <w:lang w:eastAsia="en-US"/>
        </w:rPr>
      </w:pPr>
    </w:p>
    <w:p w:rsidR="004A4BDF" w:rsidRPr="00DC16D9" w:rsidRDefault="004A4BDF" w:rsidP="00310264">
      <w:pPr>
        <w:spacing w:after="200"/>
        <w:contextualSpacing/>
        <w:rPr>
          <w:rFonts w:ascii="Arial" w:eastAsiaTheme="minorHAnsi" w:hAnsi="Arial" w:cs="Arial"/>
          <w:b/>
          <w:sz w:val="28"/>
          <w:szCs w:val="22"/>
          <w:lang w:eastAsia="en-US"/>
        </w:rPr>
      </w:pPr>
    </w:p>
    <w:p w:rsidR="004A4BDF" w:rsidRPr="00DC16D9" w:rsidRDefault="004A4BDF"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 xml:space="preserve">Fixed-Term and Permanent Exclusions </w:t>
      </w:r>
    </w:p>
    <w:p w:rsidR="00234AFF" w:rsidRPr="00DC16D9" w:rsidRDefault="00234AFF" w:rsidP="00310264">
      <w:pPr>
        <w:spacing w:after="200"/>
        <w:contextualSpacing/>
        <w:rPr>
          <w:rFonts w:ascii="Arial" w:eastAsiaTheme="minorHAnsi" w:hAnsi="Arial" w:cs="Arial"/>
          <w:b/>
          <w:sz w:val="28"/>
          <w:szCs w:val="22"/>
          <w:lang w:eastAsia="en-US"/>
        </w:rPr>
      </w:pPr>
    </w:p>
    <w:p w:rsidR="00310264" w:rsidRPr="00DC16D9"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We do not wish to exclude any child from school, but sometimes this may be necessary. The school has therefore adopted the standard national list of reasons for exclusion, and the standard guidance, called Improving Behaviour and Attendance: Guidance on Exclusion from School and Child Referral Units (DCFS, January 2003). We recognise the legislative changes which take effect from 1 September 2007, namely the new duty on schools and local authorities to make full-time educational provision for excluded pupils from day 6 of their exclusion, the duty on parents and carers to ensure their child is not present in a public place during the first five days of an exclusion, and the duty on heads to offer the parent a reintegration interview in respect of certain fixed period exclusions. </w:t>
      </w:r>
    </w:p>
    <w:p w:rsidR="00310264" w:rsidRPr="00DC16D9"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Only the Headteacher (or the acting Headteacher) has the power to exclude a child from school. The Headteacher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 </w:t>
      </w:r>
    </w:p>
    <w:p w:rsidR="00310264" w:rsidRPr="00DC16D9"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If the Headteacher excludes a child, s/he informs the parents or carers immediately, giving reasons for the exclusion. At the same time, the Headteacher makes it clear to the parents or carers that they can, if they wish, appeal against the decision to the governing body. The school informs the parents or carers how to make any such appeal. </w:t>
      </w:r>
    </w:p>
    <w:p w:rsidR="00310264" w:rsidRPr="00DC16D9"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Headteacher informs the LA and the governing body about any permanent exclusion, and about any fixed-term exclusions beyond five days in any one term. </w:t>
      </w:r>
    </w:p>
    <w:p w:rsidR="00310264" w:rsidRPr="00DC16D9"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governing body itself cannot either exclude a child or extend the exclusion period made by the Headteacher. </w:t>
      </w:r>
    </w:p>
    <w:p w:rsidR="00310264" w:rsidRPr="00DC16D9"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governing body has a discipline committee which is made up of between three and five members. This committee considers any exclusion appeals on behalf of the governors. </w:t>
      </w:r>
    </w:p>
    <w:p w:rsidR="00310264" w:rsidRPr="00DC16D9"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When an appeals panel meets to consider </w:t>
      </w:r>
      <w:proofErr w:type="gramStart"/>
      <w:r w:rsidRPr="00DC16D9">
        <w:rPr>
          <w:rFonts w:ascii="Arial" w:eastAsiaTheme="minorHAnsi" w:hAnsi="Arial" w:cs="Arial"/>
          <w:sz w:val="22"/>
          <w:szCs w:val="22"/>
          <w:lang w:eastAsia="en-US"/>
        </w:rPr>
        <w:t>an exclusion</w:t>
      </w:r>
      <w:proofErr w:type="gramEnd"/>
      <w:r w:rsidRPr="00DC16D9">
        <w:rPr>
          <w:rFonts w:ascii="Arial" w:eastAsiaTheme="minorHAnsi" w:hAnsi="Arial" w:cs="Arial"/>
          <w:sz w:val="22"/>
          <w:szCs w:val="22"/>
          <w:lang w:eastAsia="en-US"/>
        </w:rPr>
        <w:t xml:space="preserve">, they consider the circumstances under which the child was excluded, consider any representation by parents/carers and the LA, and consider whether the child should be reinstated. </w:t>
      </w:r>
    </w:p>
    <w:p w:rsidR="00310264" w:rsidRPr="00DC16D9" w:rsidRDefault="00310264" w:rsidP="00310264">
      <w:pPr>
        <w:numPr>
          <w:ilvl w:val="0"/>
          <w:numId w:val="37"/>
        </w:numPr>
        <w:spacing w:after="200" w:line="276" w:lineRule="auto"/>
        <w:contextualSpacing/>
        <w:rPr>
          <w:rFonts w:ascii="Arial" w:eastAsiaTheme="minorHAnsi" w:hAnsi="Arial" w:cs="Arial"/>
          <w:b/>
          <w:sz w:val="22"/>
          <w:szCs w:val="22"/>
          <w:lang w:eastAsia="en-US"/>
        </w:rPr>
      </w:pPr>
      <w:r w:rsidRPr="00DC16D9">
        <w:rPr>
          <w:rFonts w:ascii="Arial" w:eastAsiaTheme="minorHAnsi" w:hAnsi="Arial" w:cs="Arial"/>
          <w:sz w:val="22"/>
          <w:szCs w:val="22"/>
          <w:lang w:eastAsia="en-US"/>
        </w:rPr>
        <w:t>If the governors' appeals panel decides that a child should be reinstated, the Headteacher must comply with this ruling.</w:t>
      </w:r>
    </w:p>
    <w:p w:rsidR="00310264" w:rsidRPr="00DC16D9" w:rsidRDefault="00310264" w:rsidP="00310264">
      <w:pPr>
        <w:spacing w:after="200"/>
        <w:contextualSpacing/>
        <w:rPr>
          <w:rFonts w:ascii="Arial" w:eastAsiaTheme="minorHAnsi" w:hAnsi="Arial" w:cs="Arial"/>
          <w:b/>
          <w:sz w:val="22"/>
          <w:szCs w:val="22"/>
          <w:lang w:eastAsia="en-US"/>
        </w:rPr>
      </w:pPr>
    </w:p>
    <w:p w:rsidR="00310264" w:rsidRPr="00DC16D9" w:rsidRDefault="00234AFF"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Drug</w:t>
      </w:r>
      <w:r w:rsidR="00310264" w:rsidRPr="00DC16D9">
        <w:rPr>
          <w:rFonts w:ascii="Arial" w:eastAsiaTheme="minorHAnsi" w:hAnsi="Arial" w:cs="Arial"/>
          <w:b/>
          <w:sz w:val="28"/>
          <w:szCs w:val="22"/>
          <w:lang w:eastAsia="en-US"/>
        </w:rPr>
        <w:t xml:space="preserve"> and Alcohol-Related Incidents</w:t>
      </w:r>
    </w:p>
    <w:p w:rsidR="00310264" w:rsidRPr="00DC16D9" w:rsidRDefault="00310264" w:rsidP="00310264">
      <w:pPr>
        <w:spacing w:after="200"/>
        <w:contextualSpacing/>
        <w:rPr>
          <w:rFonts w:ascii="Arial" w:eastAsiaTheme="minorHAnsi" w:hAnsi="Arial" w:cs="Arial"/>
          <w:b/>
          <w:sz w:val="28"/>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It is the policy of this school that no child should bring any drug, legal or illegal, to school. If a child needs medication during the school day, the parent or guardian should notify the school and sign the appropriate form. They </w:t>
      </w:r>
      <w:r w:rsidRPr="00DC16D9">
        <w:rPr>
          <w:rFonts w:ascii="Arial" w:eastAsiaTheme="minorHAnsi" w:hAnsi="Arial" w:cs="Arial"/>
          <w:b/>
          <w:sz w:val="22"/>
          <w:szCs w:val="22"/>
          <w:u w:val="single"/>
          <w:lang w:eastAsia="en-US"/>
        </w:rPr>
        <w:t>must</w:t>
      </w:r>
      <w:r w:rsidRPr="00DC16D9">
        <w:rPr>
          <w:rFonts w:ascii="Arial" w:eastAsiaTheme="minorHAnsi" w:hAnsi="Arial" w:cs="Arial"/>
          <w:sz w:val="22"/>
          <w:szCs w:val="22"/>
          <w:lang w:eastAsia="en-US"/>
        </w:rPr>
        <w:t xml:space="preserve"> also meet with the </w:t>
      </w:r>
      <w:r w:rsidR="00D00D6A" w:rsidRPr="00DC16D9">
        <w:rPr>
          <w:rFonts w:ascii="Arial" w:eastAsiaTheme="minorHAnsi" w:hAnsi="Arial" w:cs="Arial"/>
          <w:sz w:val="22"/>
          <w:szCs w:val="22"/>
          <w:lang w:eastAsia="en-US"/>
        </w:rPr>
        <w:t>Welfare Assistant</w:t>
      </w:r>
      <w:r w:rsidRPr="00DC16D9">
        <w:rPr>
          <w:rFonts w:ascii="Arial" w:eastAsiaTheme="minorHAnsi" w:hAnsi="Arial" w:cs="Arial"/>
          <w:sz w:val="22"/>
          <w:szCs w:val="22"/>
          <w:lang w:eastAsia="en-US"/>
        </w:rPr>
        <w:t xml:space="preserve"> to discuss this. The parent should bring any medication to the school office for safekeeping. Any medication needed by a child while in school must be taken under the supervision of a medical/welfare officer. (See medication policy)</w:t>
      </w:r>
    </w:p>
    <w:p w:rsidR="00310264" w:rsidRPr="00DC16D9" w:rsidRDefault="00310264" w:rsidP="00310264">
      <w:pPr>
        <w:spacing w:after="200"/>
        <w:contextualSpacing/>
        <w:rPr>
          <w:rFonts w:ascii="Arial" w:eastAsiaTheme="minorHAnsi" w:hAnsi="Arial" w:cs="Arial"/>
          <w:b/>
          <w:sz w:val="22"/>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Action in the Case of False Allegations against Staff</w:t>
      </w:r>
    </w:p>
    <w:p w:rsidR="00310264" w:rsidRPr="00DC16D9" w:rsidRDefault="00310264" w:rsidP="00310264">
      <w:pPr>
        <w:spacing w:after="200"/>
        <w:contextualSpacing/>
        <w:rPr>
          <w:rFonts w:ascii="Arial" w:eastAsiaTheme="minorHAnsi" w:hAnsi="Arial" w:cs="Arial"/>
          <w:b/>
          <w:sz w:val="28"/>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If an allegation is found to be intentionally factitious and malicious, the Headteacher will decide what the proper sanction will be for the pupil who made the false allegation. The Headteacher may wish to </w:t>
      </w:r>
      <w:r w:rsidRPr="00DC16D9">
        <w:rPr>
          <w:rFonts w:ascii="Arial" w:eastAsiaTheme="minorHAnsi" w:hAnsi="Arial" w:cs="Arial"/>
          <w:sz w:val="22"/>
          <w:szCs w:val="22"/>
          <w:lang w:eastAsia="en-US"/>
        </w:rPr>
        <w:lastRenderedPageBreak/>
        <w:t xml:space="preserve">include the school governors when considering what action to take. The school has the power to suspend or expel pupils who make false claims, or refer the case to the police if the school thinks a criminal offence has been committed. </w:t>
      </w:r>
    </w:p>
    <w:p w:rsidR="00310264" w:rsidRPr="00DC16D9" w:rsidRDefault="00310264" w:rsidP="00310264">
      <w:pPr>
        <w:spacing w:after="200"/>
        <w:contextualSpacing/>
        <w:rPr>
          <w:rFonts w:ascii="Arial" w:eastAsiaTheme="minorHAnsi" w:hAnsi="Arial" w:cs="Arial"/>
          <w:b/>
          <w:sz w:val="22"/>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D00D6A" w:rsidRPr="00DC16D9" w:rsidRDefault="00D00D6A" w:rsidP="00310264">
      <w:pPr>
        <w:spacing w:after="200"/>
        <w:contextualSpacing/>
        <w:rPr>
          <w:rFonts w:ascii="Arial" w:eastAsiaTheme="minorHAnsi" w:hAnsi="Arial" w:cs="Arial"/>
          <w:b/>
          <w:sz w:val="28"/>
          <w:szCs w:val="22"/>
          <w:lang w:eastAsia="en-US"/>
        </w:rPr>
      </w:pPr>
    </w:p>
    <w:p w:rsidR="00234AFF" w:rsidRPr="00DC16D9" w:rsidRDefault="00234AFF" w:rsidP="00310264">
      <w:pPr>
        <w:spacing w:after="200"/>
        <w:contextualSpacing/>
        <w:rPr>
          <w:rFonts w:ascii="Arial" w:eastAsiaTheme="minorHAnsi" w:hAnsi="Arial" w:cs="Arial"/>
          <w:b/>
          <w:sz w:val="28"/>
          <w:szCs w:val="22"/>
          <w:lang w:eastAsia="en-US"/>
        </w:rPr>
      </w:pPr>
    </w:p>
    <w:p w:rsidR="00310264" w:rsidRPr="00DC16D9" w:rsidRDefault="00310264" w:rsidP="00310264">
      <w:pPr>
        <w:spacing w:after="200"/>
        <w:contextualSpacing/>
        <w:rPr>
          <w:rFonts w:ascii="Arial" w:eastAsiaTheme="minorHAnsi" w:hAnsi="Arial" w:cs="Arial"/>
          <w:b/>
          <w:sz w:val="28"/>
          <w:szCs w:val="22"/>
          <w:lang w:eastAsia="en-US"/>
        </w:rPr>
      </w:pPr>
      <w:r w:rsidRPr="00DC16D9">
        <w:rPr>
          <w:rFonts w:ascii="Arial" w:eastAsiaTheme="minorHAnsi" w:hAnsi="Arial" w:cs="Arial"/>
          <w:b/>
          <w:sz w:val="28"/>
          <w:szCs w:val="22"/>
          <w:lang w:eastAsia="en-US"/>
        </w:rPr>
        <w:t xml:space="preserve">Monitoring and Review </w:t>
      </w:r>
    </w:p>
    <w:p w:rsidR="00310264" w:rsidRPr="00DC16D9" w:rsidRDefault="00310264" w:rsidP="00310264">
      <w:pPr>
        <w:spacing w:after="200"/>
        <w:contextualSpacing/>
        <w:rPr>
          <w:rFonts w:ascii="Arial" w:eastAsiaTheme="minorHAnsi" w:hAnsi="Arial" w:cs="Arial"/>
          <w:b/>
          <w:sz w:val="28"/>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Headteacher monitors the effectiveness of this policy on a regular basis. S/he also reports to the governing body on the effectiveness of the policy and, if necessary, makes recommendations for further improvements. </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The school keeps a variety of records concerning incidents</w:t>
      </w:r>
      <w:r w:rsidR="00E110D4" w:rsidRPr="00DC16D9">
        <w:rPr>
          <w:rFonts w:ascii="Arial" w:eastAsiaTheme="minorHAnsi" w:hAnsi="Arial" w:cs="Arial"/>
          <w:sz w:val="22"/>
          <w:szCs w:val="22"/>
          <w:lang w:eastAsia="en-US"/>
        </w:rPr>
        <w:t xml:space="preserve"> of misbehaviour. </w:t>
      </w:r>
      <w:r w:rsidR="00F16D52" w:rsidRPr="00DC16D9">
        <w:rPr>
          <w:rFonts w:ascii="Arial" w:eastAsiaTheme="minorHAnsi" w:hAnsi="Arial" w:cs="Arial"/>
          <w:sz w:val="22"/>
          <w:szCs w:val="22"/>
          <w:lang w:eastAsia="en-US"/>
        </w:rPr>
        <w:t xml:space="preserve">Staff record </w:t>
      </w:r>
      <w:r w:rsidRPr="00DC16D9">
        <w:rPr>
          <w:rFonts w:ascii="Arial" w:eastAsiaTheme="minorHAnsi" w:hAnsi="Arial" w:cs="Arial"/>
          <w:sz w:val="22"/>
          <w:szCs w:val="22"/>
          <w:lang w:eastAsia="en-US"/>
        </w:rPr>
        <w:t xml:space="preserve">incidents </w:t>
      </w:r>
      <w:r w:rsidR="00FA049A" w:rsidRPr="00DC16D9">
        <w:rPr>
          <w:rFonts w:ascii="Arial" w:eastAsiaTheme="minorHAnsi" w:hAnsi="Arial" w:cs="Arial"/>
          <w:sz w:val="22"/>
          <w:szCs w:val="22"/>
          <w:lang w:eastAsia="en-US"/>
        </w:rPr>
        <w:t>of negative behaviour using our CPOMS system. This allows us to</w:t>
      </w:r>
      <w:r w:rsidRPr="00DC16D9">
        <w:rPr>
          <w:rFonts w:ascii="Arial" w:eastAsiaTheme="minorHAnsi" w:hAnsi="Arial" w:cs="Arial"/>
          <w:sz w:val="22"/>
          <w:szCs w:val="22"/>
          <w:lang w:eastAsia="en-US"/>
        </w:rPr>
        <w:t xml:space="preserve"> </w:t>
      </w:r>
      <w:r w:rsidR="00FA049A" w:rsidRPr="00DC16D9">
        <w:rPr>
          <w:rFonts w:ascii="Arial" w:eastAsiaTheme="minorHAnsi" w:hAnsi="Arial" w:cs="Arial"/>
          <w:sz w:val="22"/>
          <w:szCs w:val="22"/>
          <w:lang w:eastAsia="en-US"/>
        </w:rPr>
        <w:t>run reports on individual pupils covering their time at the school, to identify any patterns or common features related to behaviour.</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The Headteacher keeps a record of any child who is suspended for a fixed-term, or who is permanently excluded. </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 xml:space="preserve">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 treated unfairly because of race or ethnic background. </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The governing body reviews this policy every two years. The governors may, however, review the policy earlier than this if the government introduces new regulations, or if the governing body receives recommendations on how the policy might be improved.</w:t>
      </w:r>
    </w:p>
    <w:p w:rsidR="00310264" w:rsidRPr="00DC16D9" w:rsidRDefault="00310264" w:rsidP="00310264">
      <w:pPr>
        <w:spacing w:after="200"/>
        <w:contextualSpacing/>
        <w:rPr>
          <w:rFonts w:ascii="Arial" w:eastAsiaTheme="minorHAnsi" w:hAnsi="Arial" w:cs="Arial"/>
          <w:sz w:val="22"/>
          <w:szCs w:val="22"/>
          <w:lang w:eastAsia="en-US"/>
        </w:rPr>
      </w:pPr>
    </w:p>
    <w:p w:rsidR="00310264" w:rsidRPr="00DC16D9" w:rsidRDefault="00310264" w:rsidP="00310264">
      <w:pPr>
        <w:spacing w:after="200"/>
        <w:contextualSpacing/>
        <w:rPr>
          <w:rFonts w:ascii="Arial" w:eastAsiaTheme="minorHAnsi" w:hAnsi="Arial" w:cs="Arial"/>
          <w:sz w:val="22"/>
          <w:szCs w:val="22"/>
          <w:lang w:eastAsia="en-US"/>
        </w:rPr>
      </w:pPr>
      <w:r w:rsidRPr="00DC16D9">
        <w:rPr>
          <w:rFonts w:ascii="Arial" w:eastAsiaTheme="minorHAnsi" w:hAnsi="Arial" w:cs="Arial"/>
          <w:sz w:val="22"/>
          <w:szCs w:val="22"/>
          <w:lang w:eastAsia="en-US"/>
        </w:rPr>
        <w:t>This policy will be reviewed</w:t>
      </w:r>
      <w:r w:rsidR="007247E7" w:rsidRPr="00DC16D9">
        <w:rPr>
          <w:rFonts w:ascii="Arial" w:eastAsiaTheme="minorHAnsi" w:hAnsi="Arial" w:cs="Arial"/>
          <w:sz w:val="22"/>
          <w:szCs w:val="22"/>
          <w:lang w:eastAsia="en-US"/>
        </w:rPr>
        <w:t xml:space="preserve"> by the governing body every</w:t>
      </w:r>
      <w:r w:rsidRPr="00DC16D9">
        <w:rPr>
          <w:rFonts w:ascii="Arial" w:eastAsiaTheme="minorHAnsi" w:hAnsi="Arial" w:cs="Arial"/>
          <w:sz w:val="22"/>
          <w:szCs w:val="22"/>
          <w:lang w:eastAsia="en-US"/>
        </w:rPr>
        <w:t xml:space="preserve"> year, or earlier if considered necessary.</w:t>
      </w:r>
    </w:p>
    <w:p w:rsidR="00310264" w:rsidRPr="00DC16D9" w:rsidRDefault="00310264"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2F1B2F" w:rsidRPr="00DC16D9" w:rsidRDefault="002F1B2F" w:rsidP="004901E3">
      <w:pPr>
        <w:spacing w:after="200" w:line="276" w:lineRule="auto"/>
        <w:rPr>
          <w:rFonts w:ascii="Tahoma" w:hAnsi="Tahoma" w:cs="Tahoma"/>
          <w:bCs/>
          <w:sz w:val="22"/>
          <w:szCs w:val="22"/>
        </w:rPr>
      </w:pPr>
    </w:p>
    <w:p w:rsidR="006C4C81" w:rsidRPr="00DC16D9" w:rsidRDefault="006C4C81" w:rsidP="002F1B2F">
      <w:pPr>
        <w:spacing w:after="200" w:line="276" w:lineRule="auto"/>
        <w:jc w:val="center"/>
        <w:rPr>
          <w:rFonts w:ascii="Tahoma" w:hAnsi="Tahoma" w:cs="Tahoma"/>
          <w:b/>
          <w:bCs/>
          <w:sz w:val="22"/>
          <w:szCs w:val="22"/>
          <w:u w:val="single"/>
        </w:rPr>
      </w:pPr>
    </w:p>
    <w:p w:rsidR="006C4C81" w:rsidRPr="00DC16D9" w:rsidRDefault="006C4C81" w:rsidP="002F1B2F">
      <w:pPr>
        <w:spacing w:after="200" w:line="276" w:lineRule="auto"/>
        <w:jc w:val="center"/>
        <w:rPr>
          <w:rFonts w:ascii="Tahoma" w:hAnsi="Tahoma" w:cs="Tahoma"/>
          <w:b/>
          <w:bCs/>
          <w:sz w:val="22"/>
          <w:szCs w:val="22"/>
          <w:u w:val="single"/>
        </w:rPr>
      </w:pPr>
      <w:r w:rsidRPr="00DC16D9">
        <w:rPr>
          <w:noProof/>
        </w:rPr>
        <w:drawing>
          <wp:inline distT="0" distB="0" distL="0" distR="0">
            <wp:extent cx="994411" cy="1005840"/>
            <wp:effectExtent l="0" t="0" r="0" b="3810"/>
            <wp:docPr id="2" name="Picture 2" descr="Image result for Barlows Primary School Logo">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8704" cy="1020297"/>
                    </a:xfrm>
                    <a:prstGeom prst="rect">
                      <a:avLst/>
                    </a:prstGeom>
                    <a:noFill/>
                    <a:extLst/>
                  </pic:spPr>
                </pic:pic>
              </a:graphicData>
            </a:graphic>
          </wp:inline>
        </w:drawing>
      </w:r>
    </w:p>
    <w:p w:rsidR="002F1B2F" w:rsidRPr="00DC16D9" w:rsidRDefault="002F1B2F" w:rsidP="002F1B2F">
      <w:pPr>
        <w:spacing w:after="200" w:line="276" w:lineRule="auto"/>
        <w:jc w:val="center"/>
        <w:rPr>
          <w:rFonts w:ascii="Tahoma" w:hAnsi="Tahoma" w:cs="Tahoma"/>
          <w:b/>
          <w:bCs/>
          <w:sz w:val="22"/>
          <w:szCs w:val="22"/>
          <w:u w:val="single"/>
        </w:rPr>
      </w:pPr>
      <w:r w:rsidRPr="00DC16D9">
        <w:rPr>
          <w:rFonts w:ascii="Tahoma" w:hAnsi="Tahoma" w:cs="Tahoma"/>
          <w:b/>
          <w:bCs/>
          <w:sz w:val="22"/>
          <w:szCs w:val="22"/>
          <w:u w:val="single"/>
        </w:rPr>
        <w:t>Appendix 1</w:t>
      </w:r>
    </w:p>
    <w:p w:rsidR="002F1B2F" w:rsidRPr="00DC16D9" w:rsidRDefault="002F1B2F" w:rsidP="002F1B2F">
      <w:pPr>
        <w:spacing w:after="200" w:line="276" w:lineRule="auto"/>
        <w:jc w:val="center"/>
        <w:rPr>
          <w:rFonts w:ascii="Tahoma" w:hAnsi="Tahoma" w:cs="Tahoma"/>
          <w:b/>
          <w:bCs/>
          <w:sz w:val="22"/>
          <w:szCs w:val="22"/>
          <w:u w:val="single"/>
        </w:rPr>
      </w:pPr>
      <w:r w:rsidRPr="00DC16D9">
        <w:rPr>
          <w:rFonts w:ascii="Tahoma" w:hAnsi="Tahoma" w:cs="Tahoma"/>
          <w:b/>
          <w:bCs/>
          <w:sz w:val="22"/>
          <w:szCs w:val="22"/>
          <w:u w:val="single"/>
        </w:rPr>
        <w:t>Staffing List of Current Phase Leaders and Members of the Senior Leadership Team</w:t>
      </w:r>
    </w:p>
    <w:p w:rsidR="002F1B2F" w:rsidRPr="00DC16D9" w:rsidRDefault="002F1B2F" w:rsidP="002F1B2F">
      <w:pPr>
        <w:spacing w:after="200" w:line="276" w:lineRule="auto"/>
        <w:jc w:val="center"/>
        <w:rPr>
          <w:rFonts w:ascii="Tahoma" w:hAnsi="Tahoma" w:cs="Tahoma"/>
          <w:b/>
          <w:bCs/>
          <w:sz w:val="22"/>
          <w:szCs w:val="22"/>
          <w:u w:val="single"/>
        </w:rPr>
      </w:pPr>
    </w:p>
    <w:p w:rsidR="002F1B2F" w:rsidRPr="00DC16D9" w:rsidRDefault="002F1B2F" w:rsidP="002F1B2F">
      <w:pPr>
        <w:spacing w:after="200" w:line="276" w:lineRule="auto"/>
        <w:rPr>
          <w:rFonts w:ascii="Tahoma" w:hAnsi="Tahoma" w:cs="Tahoma"/>
          <w:b/>
          <w:bCs/>
          <w:sz w:val="22"/>
          <w:szCs w:val="22"/>
          <w:u w:val="single"/>
        </w:rPr>
      </w:pPr>
      <w:r w:rsidRPr="00DC16D9">
        <w:rPr>
          <w:rFonts w:ascii="Tahoma" w:hAnsi="Tahoma" w:cs="Tahoma"/>
          <w:b/>
          <w:bCs/>
          <w:sz w:val="22"/>
          <w:szCs w:val="22"/>
          <w:u w:val="single"/>
        </w:rPr>
        <w:t>Phase Leaders</w:t>
      </w:r>
    </w:p>
    <w:p w:rsidR="002F1B2F" w:rsidRPr="00DC16D9" w:rsidRDefault="00302A9F" w:rsidP="002F1B2F">
      <w:pPr>
        <w:spacing w:after="200" w:line="276" w:lineRule="auto"/>
        <w:rPr>
          <w:rFonts w:ascii="Tahoma" w:hAnsi="Tahoma" w:cs="Tahoma"/>
          <w:bCs/>
          <w:sz w:val="22"/>
          <w:szCs w:val="22"/>
        </w:rPr>
      </w:pPr>
      <w:r w:rsidRPr="00DC16D9">
        <w:rPr>
          <w:rFonts w:ascii="Tahoma" w:hAnsi="Tahoma" w:cs="Tahoma"/>
          <w:b/>
          <w:bCs/>
          <w:sz w:val="22"/>
          <w:szCs w:val="22"/>
        </w:rPr>
        <w:t>Lauren Foy</w:t>
      </w:r>
      <w:r w:rsidR="002F1B2F" w:rsidRPr="00DC16D9">
        <w:rPr>
          <w:rFonts w:ascii="Tahoma" w:hAnsi="Tahoma" w:cs="Tahoma"/>
          <w:bCs/>
          <w:sz w:val="22"/>
          <w:szCs w:val="22"/>
        </w:rPr>
        <w:t xml:space="preserve"> – Upper Key Stage 2 Phase Leader (Year 5 and Year 6) and Year 6 Class Teacher</w:t>
      </w:r>
    </w:p>
    <w:p w:rsidR="002F1B2F" w:rsidRPr="00DC16D9" w:rsidRDefault="002F1B2F" w:rsidP="002F1B2F">
      <w:pPr>
        <w:spacing w:after="200" w:line="276" w:lineRule="auto"/>
        <w:rPr>
          <w:rFonts w:ascii="Tahoma" w:hAnsi="Tahoma" w:cs="Tahoma"/>
          <w:bCs/>
          <w:sz w:val="22"/>
          <w:szCs w:val="22"/>
        </w:rPr>
      </w:pPr>
      <w:r w:rsidRPr="00DC16D9">
        <w:rPr>
          <w:rFonts w:ascii="Tahoma" w:hAnsi="Tahoma" w:cs="Tahoma"/>
          <w:b/>
          <w:bCs/>
          <w:sz w:val="22"/>
          <w:szCs w:val="22"/>
        </w:rPr>
        <w:t>Diane Farrell</w:t>
      </w:r>
      <w:r w:rsidRPr="00DC16D9">
        <w:rPr>
          <w:rFonts w:ascii="Tahoma" w:hAnsi="Tahoma" w:cs="Tahoma"/>
          <w:bCs/>
          <w:sz w:val="22"/>
          <w:szCs w:val="22"/>
        </w:rPr>
        <w:t xml:space="preserve"> – Lower Key Stage 2 Phase Leade</w:t>
      </w:r>
      <w:r w:rsidR="00302A9F" w:rsidRPr="00DC16D9">
        <w:rPr>
          <w:rFonts w:ascii="Tahoma" w:hAnsi="Tahoma" w:cs="Tahoma"/>
          <w:bCs/>
          <w:sz w:val="22"/>
          <w:szCs w:val="22"/>
        </w:rPr>
        <w:t>r (Year 3 and Year 4) and Year 4</w:t>
      </w:r>
      <w:r w:rsidRPr="00DC16D9">
        <w:rPr>
          <w:rFonts w:ascii="Tahoma" w:hAnsi="Tahoma" w:cs="Tahoma"/>
          <w:bCs/>
          <w:sz w:val="22"/>
          <w:szCs w:val="22"/>
        </w:rPr>
        <w:t xml:space="preserve"> Class Teacher</w:t>
      </w:r>
    </w:p>
    <w:p w:rsidR="002F1B2F" w:rsidRPr="00DC16D9" w:rsidRDefault="00302A9F" w:rsidP="002F1B2F">
      <w:pPr>
        <w:spacing w:after="200" w:line="276" w:lineRule="auto"/>
        <w:rPr>
          <w:rFonts w:ascii="Tahoma" w:hAnsi="Tahoma" w:cs="Tahoma"/>
          <w:bCs/>
          <w:sz w:val="22"/>
          <w:szCs w:val="22"/>
        </w:rPr>
      </w:pPr>
      <w:r w:rsidRPr="00DC16D9">
        <w:rPr>
          <w:rFonts w:ascii="Tahoma" w:hAnsi="Tahoma" w:cs="Tahoma"/>
          <w:b/>
          <w:bCs/>
          <w:sz w:val="22"/>
          <w:szCs w:val="22"/>
        </w:rPr>
        <w:t>Lauren Williams</w:t>
      </w:r>
      <w:r w:rsidR="002F1B2F" w:rsidRPr="00DC16D9">
        <w:rPr>
          <w:rFonts w:ascii="Tahoma" w:hAnsi="Tahoma" w:cs="Tahoma"/>
          <w:bCs/>
          <w:sz w:val="22"/>
          <w:szCs w:val="22"/>
        </w:rPr>
        <w:t xml:space="preserve"> – Key Stage 1 Phase Leader (Year 1 and Year 2) and Year 2 Class Teacher</w:t>
      </w:r>
    </w:p>
    <w:p w:rsidR="002F1B2F" w:rsidRPr="00DC16D9" w:rsidRDefault="002F1B2F" w:rsidP="002F1B2F">
      <w:pPr>
        <w:spacing w:line="276" w:lineRule="auto"/>
        <w:rPr>
          <w:rFonts w:ascii="Tahoma" w:hAnsi="Tahoma" w:cs="Tahoma"/>
          <w:bCs/>
          <w:sz w:val="22"/>
          <w:szCs w:val="22"/>
        </w:rPr>
      </w:pPr>
      <w:r w:rsidRPr="00DC16D9">
        <w:rPr>
          <w:rFonts w:ascii="Tahoma" w:hAnsi="Tahoma" w:cs="Tahoma"/>
          <w:b/>
          <w:bCs/>
          <w:sz w:val="22"/>
          <w:szCs w:val="22"/>
        </w:rPr>
        <w:t>Sue Evans</w:t>
      </w:r>
      <w:r w:rsidRPr="00DC16D9">
        <w:rPr>
          <w:rFonts w:ascii="Tahoma" w:hAnsi="Tahoma" w:cs="Tahoma"/>
          <w:bCs/>
          <w:sz w:val="22"/>
          <w:szCs w:val="22"/>
        </w:rPr>
        <w:t xml:space="preserve"> – Early Years Foundation Stage Leader (Nursery and Reception) and Reception Class</w:t>
      </w:r>
    </w:p>
    <w:p w:rsidR="002F1B2F" w:rsidRPr="00DC16D9" w:rsidRDefault="002F1B2F" w:rsidP="002F1B2F">
      <w:pPr>
        <w:spacing w:line="276" w:lineRule="auto"/>
        <w:rPr>
          <w:rFonts w:ascii="Tahoma" w:hAnsi="Tahoma" w:cs="Tahoma"/>
          <w:bCs/>
          <w:sz w:val="22"/>
          <w:szCs w:val="22"/>
        </w:rPr>
      </w:pPr>
      <w:r w:rsidRPr="00DC16D9">
        <w:rPr>
          <w:rFonts w:ascii="Tahoma" w:hAnsi="Tahoma" w:cs="Tahoma"/>
          <w:bCs/>
          <w:sz w:val="22"/>
          <w:szCs w:val="22"/>
        </w:rPr>
        <w:tab/>
        <w:t xml:space="preserve">         Teacher</w:t>
      </w:r>
    </w:p>
    <w:p w:rsidR="002F1B2F" w:rsidRPr="00DC16D9" w:rsidRDefault="002F1B2F" w:rsidP="004901E3">
      <w:pPr>
        <w:spacing w:after="200" w:line="276" w:lineRule="auto"/>
        <w:rPr>
          <w:rFonts w:ascii="Tahoma" w:hAnsi="Tahoma" w:cs="Tahoma"/>
          <w:b/>
          <w:bCs/>
          <w:sz w:val="22"/>
          <w:szCs w:val="22"/>
          <w:u w:val="single"/>
        </w:rPr>
      </w:pPr>
    </w:p>
    <w:p w:rsidR="00E0489D" w:rsidRPr="00DC16D9" w:rsidRDefault="00E0489D" w:rsidP="004901E3">
      <w:pPr>
        <w:spacing w:after="200" w:line="276" w:lineRule="auto"/>
        <w:rPr>
          <w:rFonts w:ascii="Tahoma" w:hAnsi="Tahoma" w:cs="Tahoma"/>
          <w:b/>
          <w:bCs/>
          <w:sz w:val="22"/>
          <w:szCs w:val="22"/>
          <w:u w:val="single"/>
        </w:rPr>
      </w:pPr>
    </w:p>
    <w:p w:rsidR="002F1B2F" w:rsidRPr="00DC16D9" w:rsidRDefault="002F1B2F" w:rsidP="004901E3">
      <w:pPr>
        <w:spacing w:after="200" w:line="276" w:lineRule="auto"/>
        <w:rPr>
          <w:rFonts w:ascii="Tahoma" w:hAnsi="Tahoma" w:cs="Tahoma"/>
          <w:b/>
          <w:bCs/>
          <w:sz w:val="22"/>
          <w:szCs w:val="22"/>
          <w:u w:val="single"/>
        </w:rPr>
      </w:pPr>
      <w:r w:rsidRPr="00DC16D9">
        <w:rPr>
          <w:rFonts w:ascii="Tahoma" w:hAnsi="Tahoma" w:cs="Tahoma"/>
          <w:b/>
          <w:bCs/>
          <w:sz w:val="22"/>
          <w:szCs w:val="22"/>
          <w:u w:val="single"/>
        </w:rPr>
        <w:t>Senior Leadership Team</w:t>
      </w:r>
    </w:p>
    <w:p w:rsidR="002F1B2F" w:rsidRPr="00DC16D9" w:rsidRDefault="002F1B2F" w:rsidP="004901E3">
      <w:pPr>
        <w:spacing w:after="200" w:line="276" w:lineRule="auto"/>
        <w:rPr>
          <w:rFonts w:ascii="Tahoma" w:hAnsi="Tahoma" w:cs="Tahoma"/>
          <w:bCs/>
          <w:sz w:val="22"/>
          <w:szCs w:val="22"/>
        </w:rPr>
      </w:pPr>
      <w:r w:rsidRPr="00DC16D9">
        <w:rPr>
          <w:rFonts w:ascii="Tahoma" w:hAnsi="Tahoma" w:cs="Tahoma"/>
          <w:b/>
          <w:bCs/>
          <w:sz w:val="22"/>
          <w:szCs w:val="22"/>
        </w:rPr>
        <w:t xml:space="preserve">Clare Bakstad </w:t>
      </w:r>
      <w:r w:rsidRPr="00DC16D9">
        <w:rPr>
          <w:rFonts w:ascii="Tahoma" w:hAnsi="Tahoma" w:cs="Tahoma"/>
          <w:bCs/>
          <w:sz w:val="22"/>
          <w:szCs w:val="22"/>
        </w:rPr>
        <w:t xml:space="preserve">– Assistant </w:t>
      </w:r>
      <w:proofErr w:type="spellStart"/>
      <w:r w:rsidRPr="00DC16D9">
        <w:rPr>
          <w:rFonts w:ascii="Tahoma" w:hAnsi="Tahoma" w:cs="Tahoma"/>
          <w:bCs/>
          <w:sz w:val="22"/>
          <w:szCs w:val="22"/>
        </w:rPr>
        <w:t>Headteacher</w:t>
      </w:r>
      <w:proofErr w:type="spellEnd"/>
      <w:r w:rsidRPr="00DC16D9">
        <w:rPr>
          <w:rFonts w:ascii="Tahoma" w:hAnsi="Tahoma" w:cs="Tahoma"/>
          <w:bCs/>
          <w:sz w:val="22"/>
          <w:szCs w:val="22"/>
        </w:rPr>
        <w:t xml:space="preserve">, </w:t>
      </w:r>
      <w:proofErr w:type="spellStart"/>
      <w:r w:rsidRPr="00DC16D9">
        <w:rPr>
          <w:rFonts w:ascii="Tahoma" w:hAnsi="Tahoma" w:cs="Tahoma"/>
          <w:bCs/>
          <w:sz w:val="22"/>
          <w:szCs w:val="22"/>
        </w:rPr>
        <w:t>SENDCo</w:t>
      </w:r>
      <w:proofErr w:type="spellEnd"/>
      <w:r w:rsidRPr="00DC16D9">
        <w:rPr>
          <w:rFonts w:ascii="Tahoma" w:hAnsi="Tahoma" w:cs="Tahoma"/>
          <w:bCs/>
          <w:sz w:val="22"/>
          <w:szCs w:val="22"/>
        </w:rPr>
        <w:t xml:space="preserve"> and Designated Child Protection Officer</w:t>
      </w:r>
    </w:p>
    <w:p w:rsidR="006C4C81" w:rsidRPr="00DC16D9" w:rsidRDefault="002F1B2F" w:rsidP="006C4C81">
      <w:pPr>
        <w:spacing w:line="276" w:lineRule="auto"/>
        <w:rPr>
          <w:rFonts w:ascii="Tahoma" w:hAnsi="Tahoma" w:cs="Tahoma"/>
          <w:bCs/>
          <w:sz w:val="22"/>
          <w:szCs w:val="22"/>
        </w:rPr>
      </w:pPr>
      <w:r w:rsidRPr="00DC16D9">
        <w:rPr>
          <w:rFonts w:ascii="Tahoma" w:hAnsi="Tahoma" w:cs="Tahoma"/>
          <w:b/>
          <w:bCs/>
          <w:sz w:val="22"/>
          <w:szCs w:val="22"/>
        </w:rPr>
        <w:t xml:space="preserve">Stacey Feenan </w:t>
      </w:r>
      <w:r w:rsidRPr="00DC16D9">
        <w:rPr>
          <w:rFonts w:ascii="Tahoma" w:hAnsi="Tahoma" w:cs="Tahoma"/>
          <w:bCs/>
          <w:sz w:val="22"/>
          <w:szCs w:val="22"/>
        </w:rPr>
        <w:t>– Deputy Headteacher, Lead Professional on Assessment and Disadvantaged Pupils</w:t>
      </w:r>
      <w:r w:rsidR="006C4C81" w:rsidRPr="00DC16D9">
        <w:rPr>
          <w:rFonts w:ascii="Tahoma" w:hAnsi="Tahoma" w:cs="Tahoma"/>
          <w:bCs/>
          <w:sz w:val="22"/>
          <w:szCs w:val="22"/>
        </w:rPr>
        <w:t>,</w:t>
      </w:r>
    </w:p>
    <w:p w:rsidR="006C4C81" w:rsidRPr="00DC16D9" w:rsidRDefault="006C4C81" w:rsidP="006C4C81">
      <w:pPr>
        <w:spacing w:line="276" w:lineRule="auto"/>
        <w:rPr>
          <w:rFonts w:ascii="Tahoma" w:hAnsi="Tahoma" w:cs="Tahoma"/>
          <w:bCs/>
          <w:sz w:val="22"/>
          <w:szCs w:val="22"/>
        </w:rPr>
      </w:pPr>
      <w:r w:rsidRPr="00DC16D9">
        <w:rPr>
          <w:rFonts w:ascii="Tahoma" w:hAnsi="Tahoma" w:cs="Tahoma"/>
          <w:bCs/>
          <w:sz w:val="22"/>
          <w:szCs w:val="22"/>
        </w:rPr>
        <w:tab/>
      </w:r>
      <w:r w:rsidRPr="00DC16D9">
        <w:rPr>
          <w:rFonts w:ascii="Tahoma" w:hAnsi="Tahoma" w:cs="Tahoma"/>
          <w:bCs/>
          <w:sz w:val="22"/>
          <w:szCs w:val="22"/>
        </w:rPr>
        <w:tab/>
        <w:t xml:space="preserve">      Deputy Designated Safeguarding Leader</w:t>
      </w:r>
    </w:p>
    <w:p w:rsidR="006C4C81" w:rsidRPr="00DC16D9" w:rsidRDefault="006C4C81" w:rsidP="006C4C81">
      <w:pPr>
        <w:spacing w:line="276" w:lineRule="auto"/>
        <w:rPr>
          <w:rFonts w:ascii="Tahoma" w:hAnsi="Tahoma" w:cs="Tahoma"/>
          <w:bCs/>
          <w:sz w:val="22"/>
          <w:szCs w:val="22"/>
        </w:rPr>
      </w:pPr>
    </w:p>
    <w:p w:rsidR="002F1B2F" w:rsidRPr="002F1B2F" w:rsidRDefault="002F1B2F" w:rsidP="004901E3">
      <w:pPr>
        <w:spacing w:after="200" w:line="276" w:lineRule="auto"/>
        <w:rPr>
          <w:rFonts w:ascii="Tahoma" w:hAnsi="Tahoma" w:cs="Tahoma"/>
          <w:bCs/>
          <w:sz w:val="22"/>
          <w:szCs w:val="22"/>
        </w:rPr>
      </w:pPr>
      <w:r w:rsidRPr="00DC16D9">
        <w:rPr>
          <w:rFonts w:ascii="Tahoma" w:hAnsi="Tahoma" w:cs="Tahoma"/>
          <w:b/>
          <w:bCs/>
          <w:sz w:val="22"/>
          <w:szCs w:val="22"/>
        </w:rPr>
        <w:t xml:space="preserve">David Robinson </w:t>
      </w:r>
      <w:r w:rsidRPr="00DC16D9">
        <w:rPr>
          <w:rFonts w:ascii="Tahoma" w:hAnsi="Tahoma" w:cs="Tahoma"/>
          <w:bCs/>
          <w:sz w:val="22"/>
          <w:szCs w:val="22"/>
        </w:rPr>
        <w:t xml:space="preserve">- Headteacher </w:t>
      </w:r>
      <w:r w:rsidR="006C4C81" w:rsidRPr="00DC16D9">
        <w:rPr>
          <w:rFonts w:ascii="Tahoma" w:hAnsi="Tahoma" w:cs="Tahoma"/>
          <w:bCs/>
          <w:sz w:val="22"/>
          <w:szCs w:val="22"/>
        </w:rPr>
        <w:t>and Deputy Designated Safeguarding Leader</w:t>
      </w:r>
    </w:p>
    <w:sectPr w:rsidR="002F1B2F" w:rsidRPr="002F1B2F" w:rsidSect="00433C7E">
      <w:headerReference w:type="even" r:id="rId9"/>
      <w:headerReference w:type="default" r:id="rId10"/>
      <w:footerReference w:type="even" r:id="rId11"/>
      <w:footerReference w:type="default" r:id="rId12"/>
      <w:headerReference w:type="first" r:id="rId13"/>
      <w:footerReference w:type="first" r:id="rId14"/>
      <w:pgSz w:w="11906" w:h="16838" w:code="9"/>
      <w:pgMar w:top="737" w:right="851" w:bottom="567"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87" w:rsidRDefault="002A5187">
      <w:r>
        <w:separator/>
      </w:r>
    </w:p>
  </w:endnote>
  <w:endnote w:type="continuationSeparator" w:id="0">
    <w:p w:rsidR="002A5187" w:rsidRDefault="002A5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mbo">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41" w:rsidRDefault="00F07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98765"/>
      <w:docPartObj>
        <w:docPartGallery w:val="Page Numbers (Bottom of Page)"/>
        <w:docPartUnique/>
      </w:docPartObj>
    </w:sdtPr>
    <w:sdtEndPr>
      <w:rPr>
        <w:noProof/>
      </w:rPr>
    </w:sdtEndPr>
    <w:sdtContent>
      <w:p w:rsidR="00310264" w:rsidRDefault="00E6033E">
        <w:pPr>
          <w:pStyle w:val="Footer"/>
        </w:pPr>
        <w:r>
          <w:fldChar w:fldCharType="begin"/>
        </w:r>
        <w:r w:rsidR="00310264">
          <w:instrText xml:space="preserve"> PAGE   \* MERGEFORMAT </w:instrText>
        </w:r>
        <w:r>
          <w:fldChar w:fldCharType="separate"/>
        </w:r>
        <w:r w:rsidR="00191EE4">
          <w:rPr>
            <w:noProof/>
          </w:rPr>
          <w:t>11</w:t>
        </w:r>
        <w:r>
          <w:rPr>
            <w:noProof/>
          </w:rPr>
          <w:fldChar w:fldCharType="end"/>
        </w:r>
      </w:p>
    </w:sdtContent>
  </w:sdt>
  <w:p w:rsidR="00F93A18" w:rsidRDefault="00F93A1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41" w:rsidRDefault="00F07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87" w:rsidRDefault="002A5187">
      <w:r>
        <w:separator/>
      </w:r>
    </w:p>
  </w:footnote>
  <w:footnote w:type="continuationSeparator" w:id="0">
    <w:p w:rsidR="002A5187" w:rsidRDefault="002A5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41" w:rsidRDefault="00F07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18" w:rsidRDefault="00F93A18" w:rsidP="00433C7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41" w:rsidRDefault="00F07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9AB482"/>
    <w:lvl w:ilvl="0">
      <w:start w:val="1"/>
      <w:numFmt w:val="bullet"/>
      <w:lvlText w:val=""/>
      <w:lvlJc w:val="left"/>
      <w:pPr>
        <w:tabs>
          <w:tab w:val="num" w:pos="360"/>
        </w:tabs>
        <w:ind w:left="360" w:hanging="360"/>
      </w:pPr>
      <w:rPr>
        <w:rFonts w:ascii="Symbol" w:hAnsi="Symbol" w:cs="Symbol" w:hint="default"/>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4CD89288"/>
    <w:lvl w:ilvl="0" w:tplc="FF2A844E">
      <w:start w:val="1"/>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Symbol" w:hint="default"/>
      </w:rPr>
    </w:lvl>
  </w:abstractNum>
  <w:abstractNum w:abstractNumId="10">
    <w:nsid w:val="03D245A9"/>
    <w:multiLevelType w:val="hybridMultilevel"/>
    <w:tmpl w:val="AAC49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FA47FD"/>
    <w:multiLevelType w:val="hybridMultilevel"/>
    <w:tmpl w:val="0E0C271C"/>
    <w:lvl w:ilvl="0" w:tplc="C750C1FA">
      <w:start w:val="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606008"/>
    <w:multiLevelType w:val="hybridMultilevel"/>
    <w:tmpl w:val="31E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222FFB"/>
    <w:multiLevelType w:val="multilevel"/>
    <w:tmpl w:val="BEB6D3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4FC491C"/>
    <w:multiLevelType w:val="hybridMultilevel"/>
    <w:tmpl w:val="59C8CC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20FB059D"/>
    <w:multiLevelType w:val="multilevel"/>
    <w:tmpl w:val="7FE63882"/>
    <w:lvl w:ilvl="0">
      <w:start w:val="1"/>
      <w:numFmt w:val="decimal"/>
      <w:lvlRestart w:val="0"/>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218D4C2E"/>
    <w:multiLevelType w:val="hybridMultilevel"/>
    <w:tmpl w:val="60669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nsid w:val="29AE217D"/>
    <w:multiLevelType w:val="hybridMultilevel"/>
    <w:tmpl w:val="5400F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D678FC"/>
    <w:multiLevelType w:val="multilevel"/>
    <w:tmpl w:val="5CC8EC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57C2715"/>
    <w:multiLevelType w:val="hybridMultilevel"/>
    <w:tmpl w:val="EFD8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1822FB"/>
    <w:multiLevelType w:val="multilevel"/>
    <w:tmpl w:val="3F6EB654"/>
    <w:lvl w:ilvl="0">
      <w:start w:val="1"/>
      <w:numFmt w:val="bullet"/>
      <w:lvlText w:val=""/>
      <w:lvlJc w:val="left"/>
      <w:pPr>
        <w:tabs>
          <w:tab w:val="num" w:pos="720"/>
        </w:tabs>
        <w:ind w:left="720" w:hanging="360"/>
      </w:pPr>
      <w:rPr>
        <w:rFonts w:ascii="Symbol" w:hAnsi="Symbol" w:cs="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134290E"/>
    <w:multiLevelType w:val="hybridMultilevel"/>
    <w:tmpl w:val="6546C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50BEF"/>
    <w:multiLevelType w:val="hybridMultilevel"/>
    <w:tmpl w:val="299C9B6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5">
    <w:nsid w:val="50686561"/>
    <w:multiLevelType w:val="hybridMultilevel"/>
    <w:tmpl w:val="CF325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B563B8"/>
    <w:multiLevelType w:val="hybridMultilevel"/>
    <w:tmpl w:val="D05014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52DF0AFC"/>
    <w:multiLevelType w:val="hybridMultilevel"/>
    <w:tmpl w:val="3FA4FC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5451002D"/>
    <w:multiLevelType w:val="multilevel"/>
    <w:tmpl w:val="F7F03B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47602E6"/>
    <w:multiLevelType w:val="multilevel"/>
    <w:tmpl w:val="B32413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B186015"/>
    <w:multiLevelType w:val="hybridMultilevel"/>
    <w:tmpl w:val="F8961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3688A"/>
    <w:multiLevelType w:val="multilevel"/>
    <w:tmpl w:val="980EB9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53F5D05"/>
    <w:multiLevelType w:val="hybridMultilevel"/>
    <w:tmpl w:val="A9BADF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1369C"/>
    <w:multiLevelType w:val="hybridMultilevel"/>
    <w:tmpl w:val="796CB1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D077716"/>
    <w:multiLevelType w:val="hybridMultilevel"/>
    <w:tmpl w:val="5ED45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37F50"/>
    <w:multiLevelType w:val="multilevel"/>
    <w:tmpl w:val="E2EAD9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2AE5774"/>
    <w:multiLevelType w:val="hybridMultilevel"/>
    <w:tmpl w:val="5DD62D16"/>
    <w:lvl w:ilvl="0" w:tplc="185A73D0">
      <w:numFmt w:val="bullet"/>
      <w:lvlText w:val="-"/>
      <w:lvlJc w:val="left"/>
      <w:pPr>
        <w:ind w:left="720" w:hanging="360"/>
      </w:pPr>
      <w:rPr>
        <w:rFonts w:ascii="Bembo" w:eastAsiaTheme="minorEastAsia" w:hAnsi="Bembo" w:cs="Bem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B35FE"/>
    <w:multiLevelType w:val="multilevel"/>
    <w:tmpl w:val="431C09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4D31BE4"/>
    <w:multiLevelType w:val="multilevel"/>
    <w:tmpl w:val="7F5690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0"/>
  </w:num>
  <w:num w:numId="3">
    <w:abstractNumId w:val="0"/>
  </w:num>
  <w:num w:numId="4">
    <w:abstractNumId w:val="27"/>
  </w:num>
  <w:num w:numId="5">
    <w:abstractNumId w:val="26"/>
  </w:num>
  <w:num w:numId="6">
    <w:abstractNumId w:val="21"/>
  </w:num>
  <w:num w:numId="7">
    <w:abstractNumId w:val="9"/>
  </w:num>
  <w:num w:numId="8">
    <w:abstractNumId w:val="29"/>
  </w:num>
  <w:num w:numId="9">
    <w:abstractNumId w:val="37"/>
  </w:num>
  <w:num w:numId="10">
    <w:abstractNumId w:val="35"/>
  </w:num>
  <w:num w:numId="11">
    <w:abstractNumId w:val="19"/>
  </w:num>
  <w:num w:numId="12">
    <w:abstractNumId w:val="31"/>
  </w:num>
  <w:num w:numId="13">
    <w:abstractNumId w:val="28"/>
  </w:num>
  <w:num w:numId="14">
    <w:abstractNumId w:val="13"/>
  </w:num>
  <w:num w:numId="15">
    <w:abstractNumId w:val="38"/>
  </w:num>
  <w:num w:numId="16">
    <w:abstractNumId w:val="14"/>
  </w:num>
  <w:num w:numId="17">
    <w:abstractNumId w:val="23"/>
  </w:num>
  <w:num w:numId="18">
    <w:abstractNumId w:val="24"/>
  </w:num>
  <w:num w:numId="19">
    <w:abstractNumId w:val="15"/>
  </w:num>
  <w:num w:numId="20">
    <w:abstractNumId w:val="17"/>
  </w:num>
  <w:num w:numId="21">
    <w:abstractNumId w:val="33"/>
  </w:num>
  <w:num w:numId="22">
    <w:abstractNumId w:val="1"/>
  </w:num>
  <w:num w:numId="23">
    <w:abstractNumId w:val="8"/>
  </w:num>
  <w:num w:numId="24">
    <w:abstractNumId w:val="4"/>
  </w:num>
  <w:num w:numId="25">
    <w:abstractNumId w:val="7"/>
  </w:num>
  <w:num w:numId="26">
    <w:abstractNumId w:val="6"/>
  </w:num>
  <w:num w:numId="27">
    <w:abstractNumId w:val="2"/>
  </w:num>
  <w:num w:numId="28">
    <w:abstractNumId w:val="3"/>
  </w:num>
  <w:num w:numId="29">
    <w:abstractNumId w:val="5"/>
  </w:num>
  <w:num w:numId="30">
    <w:abstractNumId w:val="16"/>
  </w:num>
  <w:num w:numId="31">
    <w:abstractNumId w:val="30"/>
  </w:num>
  <w:num w:numId="32">
    <w:abstractNumId w:val="34"/>
  </w:num>
  <w:num w:numId="33">
    <w:abstractNumId w:val="10"/>
  </w:num>
  <w:num w:numId="34">
    <w:abstractNumId w:val="25"/>
  </w:num>
  <w:num w:numId="35">
    <w:abstractNumId w:val="22"/>
  </w:num>
  <w:num w:numId="36">
    <w:abstractNumId w:val="12"/>
  </w:num>
  <w:num w:numId="37">
    <w:abstractNumId w:val="18"/>
  </w:num>
  <w:num w:numId="38">
    <w:abstractNumId w:val="11"/>
  </w:num>
  <w:num w:numId="39">
    <w:abstractNumId w:val="32"/>
  </w:num>
  <w:num w:numId="40">
    <w:abstractNumId w:val="3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78224F"/>
    <w:rsid w:val="0001067B"/>
    <w:rsid w:val="00042EE3"/>
    <w:rsid w:val="00055607"/>
    <w:rsid w:val="000B5EF3"/>
    <w:rsid w:val="000F28D8"/>
    <w:rsid w:val="00191EE4"/>
    <w:rsid w:val="001F3D0D"/>
    <w:rsid w:val="0022248C"/>
    <w:rsid w:val="00234AFF"/>
    <w:rsid w:val="00255516"/>
    <w:rsid w:val="00261BC6"/>
    <w:rsid w:val="0028735F"/>
    <w:rsid w:val="00291FAE"/>
    <w:rsid w:val="002A5187"/>
    <w:rsid w:val="002B3C8B"/>
    <w:rsid w:val="002F1B2F"/>
    <w:rsid w:val="002F78DF"/>
    <w:rsid w:val="00302A9F"/>
    <w:rsid w:val="00310264"/>
    <w:rsid w:val="00364F45"/>
    <w:rsid w:val="00417BFB"/>
    <w:rsid w:val="00427B62"/>
    <w:rsid w:val="00433C7E"/>
    <w:rsid w:val="0045540D"/>
    <w:rsid w:val="00476F8A"/>
    <w:rsid w:val="004901E3"/>
    <w:rsid w:val="004A35C8"/>
    <w:rsid w:val="004A4BDF"/>
    <w:rsid w:val="004E08DC"/>
    <w:rsid w:val="004F4B08"/>
    <w:rsid w:val="00502A47"/>
    <w:rsid w:val="00514D5D"/>
    <w:rsid w:val="00572F27"/>
    <w:rsid w:val="005C05B2"/>
    <w:rsid w:val="006973C6"/>
    <w:rsid w:val="006A5575"/>
    <w:rsid w:val="006B073C"/>
    <w:rsid w:val="006C4C81"/>
    <w:rsid w:val="006C4FF4"/>
    <w:rsid w:val="00703FAA"/>
    <w:rsid w:val="007247E7"/>
    <w:rsid w:val="00777F67"/>
    <w:rsid w:val="0078224F"/>
    <w:rsid w:val="007B2D30"/>
    <w:rsid w:val="007C3EA9"/>
    <w:rsid w:val="007C472F"/>
    <w:rsid w:val="008855F8"/>
    <w:rsid w:val="008D647A"/>
    <w:rsid w:val="00930A20"/>
    <w:rsid w:val="00980959"/>
    <w:rsid w:val="00981108"/>
    <w:rsid w:val="009C2433"/>
    <w:rsid w:val="009E2355"/>
    <w:rsid w:val="00A4262B"/>
    <w:rsid w:val="00A74A62"/>
    <w:rsid w:val="00A93B9F"/>
    <w:rsid w:val="00AA00D1"/>
    <w:rsid w:val="00AA3798"/>
    <w:rsid w:val="00AD0899"/>
    <w:rsid w:val="00B02CC3"/>
    <w:rsid w:val="00B553C5"/>
    <w:rsid w:val="00B60B1C"/>
    <w:rsid w:val="00C73526"/>
    <w:rsid w:val="00C859F0"/>
    <w:rsid w:val="00CB73A4"/>
    <w:rsid w:val="00D00D6A"/>
    <w:rsid w:val="00D57426"/>
    <w:rsid w:val="00D84145"/>
    <w:rsid w:val="00D91F22"/>
    <w:rsid w:val="00D95309"/>
    <w:rsid w:val="00DC16D9"/>
    <w:rsid w:val="00DD00D1"/>
    <w:rsid w:val="00E0489D"/>
    <w:rsid w:val="00E110D4"/>
    <w:rsid w:val="00E55026"/>
    <w:rsid w:val="00E6033E"/>
    <w:rsid w:val="00E71028"/>
    <w:rsid w:val="00E759C9"/>
    <w:rsid w:val="00EC3D4B"/>
    <w:rsid w:val="00F07841"/>
    <w:rsid w:val="00F16D52"/>
    <w:rsid w:val="00F319B0"/>
    <w:rsid w:val="00F93A18"/>
    <w:rsid w:val="00F94339"/>
    <w:rsid w:val="00FA04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3E"/>
    <w:pPr>
      <w:spacing w:after="0" w:line="240" w:lineRule="auto"/>
    </w:pPr>
    <w:rPr>
      <w:rFonts w:ascii="Bembo" w:hAnsi="Bembo" w:cs="Bembo"/>
      <w:sz w:val="24"/>
      <w:szCs w:val="24"/>
    </w:rPr>
  </w:style>
  <w:style w:type="paragraph" w:styleId="Heading1">
    <w:name w:val="heading 1"/>
    <w:basedOn w:val="Normal"/>
    <w:next w:val="Normal"/>
    <w:link w:val="Heading1Char"/>
    <w:uiPriority w:val="99"/>
    <w:qFormat/>
    <w:rsid w:val="00E6033E"/>
    <w:pPr>
      <w:keepNext/>
      <w:outlineLvl w:val="0"/>
    </w:pPr>
    <w:rPr>
      <w:rFonts w:ascii="Arial" w:hAnsi="Arial" w:cs="Arial"/>
      <w:sz w:val="28"/>
      <w:szCs w:val="28"/>
      <w:lang w:eastAsia="en-US"/>
    </w:rPr>
  </w:style>
  <w:style w:type="paragraph" w:styleId="Heading2">
    <w:name w:val="heading 2"/>
    <w:basedOn w:val="Normal"/>
    <w:next w:val="Normal"/>
    <w:link w:val="Heading2Char"/>
    <w:uiPriority w:val="99"/>
    <w:qFormat/>
    <w:rsid w:val="00E6033E"/>
    <w:pPr>
      <w:keepNext/>
      <w:outlineLvl w:val="1"/>
    </w:pPr>
    <w:rPr>
      <w:rFonts w:ascii="Arial" w:hAnsi="Arial" w:cs="Arial"/>
      <w:u w:val="single"/>
      <w:lang w:eastAsia="en-US"/>
    </w:rPr>
  </w:style>
  <w:style w:type="paragraph" w:styleId="Heading3">
    <w:name w:val="heading 3"/>
    <w:basedOn w:val="Normal"/>
    <w:next w:val="Normal"/>
    <w:link w:val="Heading3Char"/>
    <w:uiPriority w:val="99"/>
    <w:qFormat/>
    <w:rsid w:val="00E6033E"/>
    <w:pPr>
      <w:keepNext/>
      <w:outlineLvl w:val="2"/>
    </w:pPr>
    <w:rPr>
      <w:b/>
      <w:bCs/>
      <w:i/>
      <w:iCs/>
      <w:lang w:eastAsia="en-US"/>
    </w:rPr>
  </w:style>
  <w:style w:type="paragraph" w:styleId="Heading7">
    <w:name w:val="heading 7"/>
    <w:basedOn w:val="Normal"/>
    <w:next w:val="Normal"/>
    <w:link w:val="Heading7Char"/>
    <w:uiPriority w:val="99"/>
    <w:qFormat/>
    <w:rsid w:val="00E6033E"/>
    <w:pPr>
      <w:keepNext/>
      <w:jc w:val="both"/>
      <w:outlineLvl w:val="6"/>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3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603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6033E"/>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E6033E"/>
    <w:rPr>
      <w:sz w:val="24"/>
      <w:szCs w:val="24"/>
    </w:rPr>
  </w:style>
  <w:style w:type="paragraph" w:customStyle="1" w:styleId="Bullet1">
    <w:name w:val="Bullet 1"/>
    <w:basedOn w:val="Body"/>
    <w:uiPriority w:val="99"/>
    <w:rsid w:val="00E6033E"/>
    <w:pPr>
      <w:tabs>
        <w:tab w:val="num" w:pos="360"/>
      </w:tabs>
    </w:pPr>
  </w:style>
  <w:style w:type="paragraph" w:customStyle="1" w:styleId="Body">
    <w:name w:val="Body"/>
    <w:basedOn w:val="Normal"/>
    <w:uiPriority w:val="99"/>
    <w:rsid w:val="00E6033E"/>
    <w:pPr>
      <w:spacing w:after="240" w:line="264" w:lineRule="auto"/>
      <w:jc w:val="both"/>
    </w:pPr>
    <w:rPr>
      <w:rFonts w:ascii="Arial" w:hAnsi="Arial" w:cs="Arial"/>
      <w:sz w:val="20"/>
      <w:szCs w:val="20"/>
      <w:lang w:eastAsia="en-US"/>
    </w:rPr>
  </w:style>
  <w:style w:type="paragraph" w:styleId="Title">
    <w:name w:val="Title"/>
    <w:basedOn w:val="Normal"/>
    <w:link w:val="TitleChar"/>
    <w:uiPriority w:val="99"/>
    <w:qFormat/>
    <w:rsid w:val="00E6033E"/>
    <w:pPr>
      <w:jc w:val="center"/>
    </w:pPr>
    <w:rPr>
      <w:rFonts w:ascii="Arial" w:hAnsi="Arial" w:cs="Arial"/>
      <w:b/>
      <w:bCs/>
      <w:lang w:eastAsia="en-US"/>
    </w:rPr>
  </w:style>
  <w:style w:type="character" w:customStyle="1" w:styleId="TitleChar">
    <w:name w:val="Title Char"/>
    <w:basedOn w:val="DefaultParagraphFont"/>
    <w:link w:val="Title"/>
    <w:uiPriority w:val="10"/>
    <w:rsid w:val="00E6033E"/>
    <w:rPr>
      <w:rFonts w:asciiTheme="majorHAnsi" w:eastAsiaTheme="majorEastAsia" w:hAnsiTheme="majorHAnsi" w:cstheme="majorBidi"/>
      <w:b/>
      <w:bCs/>
      <w:kern w:val="28"/>
      <w:sz w:val="32"/>
      <w:szCs w:val="32"/>
    </w:rPr>
  </w:style>
  <w:style w:type="paragraph" w:styleId="ListBullet">
    <w:name w:val="List Bullet"/>
    <w:basedOn w:val="Normal"/>
    <w:autoRedefine/>
    <w:uiPriority w:val="99"/>
    <w:rsid w:val="00E6033E"/>
    <w:pPr>
      <w:spacing w:line="264" w:lineRule="auto"/>
      <w:jc w:val="both"/>
    </w:pPr>
    <w:rPr>
      <w:rFonts w:ascii="Arial" w:hAnsi="Arial" w:cs="Arial"/>
      <w:color w:val="FF0000"/>
      <w:sz w:val="28"/>
      <w:szCs w:val="28"/>
      <w:lang w:eastAsia="en-US"/>
    </w:rPr>
  </w:style>
  <w:style w:type="paragraph" w:styleId="BodyText">
    <w:name w:val="Body Text"/>
    <w:basedOn w:val="Normal"/>
    <w:link w:val="BodyTextChar"/>
    <w:uiPriority w:val="99"/>
    <w:rsid w:val="00E6033E"/>
    <w:pPr>
      <w:jc w:val="both"/>
    </w:pPr>
    <w:rPr>
      <w:rFonts w:ascii="Arial" w:hAnsi="Arial" w:cs="Arial"/>
      <w:sz w:val="28"/>
      <w:szCs w:val="28"/>
      <w:lang w:eastAsia="en-US"/>
    </w:rPr>
  </w:style>
  <w:style w:type="character" w:customStyle="1" w:styleId="BodyTextChar">
    <w:name w:val="Body Text Char"/>
    <w:basedOn w:val="DefaultParagraphFont"/>
    <w:link w:val="BodyText"/>
    <w:uiPriority w:val="99"/>
    <w:semiHidden/>
    <w:rsid w:val="00E6033E"/>
    <w:rPr>
      <w:rFonts w:ascii="Bembo" w:hAnsi="Bembo" w:cs="Bembo"/>
      <w:sz w:val="24"/>
      <w:szCs w:val="24"/>
    </w:rPr>
  </w:style>
  <w:style w:type="paragraph" w:styleId="BodyText2">
    <w:name w:val="Body Text 2"/>
    <w:basedOn w:val="Normal"/>
    <w:link w:val="BodyText2Char"/>
    <w:uiPriority w:val="99"/>
    <w:rsid w:val="00E6033E"/>
    <w:pPr>
      <w:jc w:val="both"/>
    </w:pPr>
    <w:rPr>
      <w:rFonts w:ascii="Arial" w:hAnsi="Arial" w:cs="Arial"/>
      <w:b/>
      <w:bCs/>
      <w:i/>
      <w:iCs/>
      <w:sz w:val="28"/>
      <w:szCs w:val="28"/>
      <w:lang w:eastAsia="en-US"/>
    </w:rPr>
  </w:style>
  <w:style w:type="character" w:customStyle="1" w:styleId="BodyText2Char">
    <w:name w:val="Body Text 2 Char"/>
    <w:basedOn w:val="DefaultParagraphFont"/>
    <w:link w:val="BodyText2"/>
    <w:uiPriority w:val="99"/>
    <w:semiHidden/>
    <w:rsid w:val="00E6033E"/>
    <w:rPr>
      <w:rFonts w:ascii="Bembo" w:hAnsi="Bembo" w:cs="Bembo"/>
      <w:sz w:val="24"/>
      <w:szCs w:val="24"/>
    </w:rPr>
  </w:style>
  <w:style w:type="character" w:styleId="Hyperlink">
    <w:name w:val="Hyperlink"/>
    <w:basedOn w:val="DefaultParagraphFont"/>
    <w:uiPriority w:val="99"/>
    <w:rsid w:val="00E6033E"/>
    <w:rPr>
      <w:color w:val="0000FF"/>
      <w:u w:val="single"/>
    </w:rPr>
  </w:style>
  <w:style w:type="paragraph" w:styleId="BodyTextIndent2">
    <w:name w:val="Body Text Indent 2"/>
    <w:basedOn w:val="Normal"/>
    <w:link w:val="BodyTextIndent2Char"/>
    <w:uiPriority w:val="99"/>
    <w:rsid w:val="00E6033E"/>
    <w:pPr>
      <w:numPr>
        <w:numId w:val="7"/>
      </w:numPr>
      <w:tabs>
        <w:tab w:val="clear" w:pos="851"/>
      </w:tabs>
      <w:ind w:left="1440" w:hanging="360"/>
      <w:jc w:val="both"/>
    </w:pPr>
    <w:rPr>
      <w:rFonts w:ascii="Arial" w:hAnsi="Arial" w:cs="Arial"/>
      <w:sz w:val="28"/>
      <w:szCs w:val="28"/>
      <w:lang w:eastAsia="en-US"/>
    </w:rPr>
  </w:style>
  <w:style w:type="character" w:customStyle="1" w:styleId="BodyTextIndent2Char">
    <w:name w:val="Body Text Indent 2 Char"/>
    <w:basedOn w:val="DefaultParagraphFont"/>
    <w:link w:val="BodyTextIndent2"/>
    <w:uiPriority w:val="99"/>
    <w:rsid w:val="00E6033E"/>
    <w:rPr>
      <w:rFonts w:ascii="Arial" w:hAnsi="Arial" w:cs="Arial"/>
      <w:sz w:val="28"/>
      <w:szCs w:val="28"/>
      <w:lang w:eastAsia="en-US"/>
    </w:rPr>
  </w:style>
  <w:style w:type="paragraph" w:styleId="BodyText3">
    <w:name w:val="Body Text 3"/>
    <w:basedOn w:val="Normal"/>
    <w:link w:val="BodyText3Char"/>
    <w:uiPriority w:val="99"/>
    <w:rsid w:val="00E6033E"/>
    <w:rPr>
      <w:rFonts w:ascii="Arial" w:hAnsi="Arial" w:cs="Arial"/>
      <w:sz w:val="28"/>
      <w:szCs w:val="28"/>
      <w:lang w:eastAsia="en-US"/>
    </w:rPr>
  </w:style>
  <w:style w:type="character" w:customStyle="1" w:styleId="BodyText3Char">
    <w:name w:val="Body Text 3 Char"/>
    <w:basedOn w:val="DefaultParagraphFont"/>
    <w:link w:val="BodyText3"/>
    <w:uiPriority w:val="99"/>
    <w:semiHidden/>
    <w:rsid w:val="00E6033E"/>
    <w:rPr>
      <w:rFonts w:ascii="Bembo" w:hAnsi="Bembo" w:cs="Bembo"/>
      <w:sz w:val="16"/>
      <w:szCs w:val="16"/>
    </w:rPr>
  </w:style>
  <w:style w:type="paragraph" w:styleId="NormalWeb">
    <w:name w:val="Normal (Web)"/>
    <w:basedOn w:val="Normal"/>
    <w:uiPriority w:val="99"/>
    <w:rsid w:val="00E6033E"/>
    <w:pPr>
      <w:spacing w:before="100" w:after="100"/>
    </w:pPr>
    <w:rPr>
      <w:rFonts w:ascii="Arial Unicode MS" w:eastAsia="Arial Unicode MS" w:cs="Arial Unicode MS"/>
      <w:lang w:eastAsia="en-US"/>
    </w:rPr>
  </w:style>
  <w:style w:type="paragraph" w:styleId="BalloonText">
    <w:name w:val="Balloon Text"/>
    <w:basedOn w:val="Normal"/>
    <w:link w:val="BalloonTextChar"/>
    <w:uiPriority w:val="99"/>
    <w:rsid w:val="00E6033E"/>
    <w:rPr>
      <w:rFonts w:ascii="Arial" w:hAnsi="Arial" w:cs="Arial"/>
      <w:sz w:val="16"/>
      <w:szCs w:val="16"/>
    </w:rPr>
  </w:style>
  <w:style w:type="character" w:customStyle="1" w:styleId="BalloonTextChar">
    <w:name w:val="Balloon Text Char"/>
    <w:basedOn w:val="DefaultParagraphFont"/>
    <w:link w:val="BalloonText"/>
    <w:uiPriority w:val="99"/>
    <w:semiHidden/>
    <w:rsid w:val="00E6033E"/>
    <w:rPr>
      <w:rFonts w:ascii="Tahoma" w:hAnsi="Tahoma" w:cs="Tahoma"/>
      <w:sz w:val="16"/>
      <w:szCs w:val="16"/>
    </w:rPr>
  </w:style>
  <w:style w:type="paragraph" w:styleId="Header">
    <w:name w:val="header"/>
    <w:basedOn w:val="Normal"/>
    <w:link w:val="HeaderChar"/>
    <w:uiPriority w:val="99"/>
    <w:rsid w:val="00E6033E"/>
    <w:pPr>
      <w:tabs>
        <w:tab w:val="center" w:pos="4153"/>
        <w:tab w:val="right" w:pos="8306"/>
      </w:tabs>
    </w:pPr>
  </w:style>
  <w:style w:type="character" w:customStyle="1" w:styleId="HeaderChar">
    <w:name w:val="Header Char"/>
    <w:basedOn w:val="DefaultParagraphFont"/>
    <w:link w:val="Header"/>
    <w:uiPriority w:val="99"/>
    <w:semiHidden/>
    <w:rsid w:val="00E6033E"/>
    <w:rPr>
      <w:rFonts w:ascii="Bembo" w:hAnsi="Bembo" w:cs="Bembo"/>
      <w:sz w:val="24"/>
      <w:szCs w:val="24"/>
    </w:rPr>
  </w:style>
  <w:style w:type="paragraph" w:styleId="Footer">
    <w:name w:val="footer"/>
    <w:basedOn w:val="Normal"/>
    <w:link w:val="FooterChar"/>
    <w:uiPriority w:val="99"/>
    <w:rsid w:val="00E6033E"/>
    <w:pPr>
      <w:tabs>
        <w:tab w:val="center" w:pos="4153"/>
        <w:tab w:val="right" w:pos="8306"/>
      </w:tabs>
    </w:pPr>
  </w:style>
  <w:style w:type="character" w:customStyle="1" w:styleId="FooterChar">
    <w:name w:val="Footer Char"/>
    <w:basedOn w:val="DefaultParagraphFont"/>
    <w:link w:val="Footer"/>
    <w:uiPriority w:val="99"/>
    <w:rsid w:val="00E6033E"/>
    <w:rPr>
      <w:rFonts w:ascii="Bembo" w:hAnsi="Bembo" w:cs="Bembo"/>
      <w:sz w:val="24"/>
      <w:szCs w:val="24"/>
    </w:rPr>
  </w:style>
  <w:style w:type="paragraph" w:styleId="FootnoteText">
    <w:name w:val="footnote text"/>
    <w:basedOn w:val="Normal"/>
    <w:link w:val="FootnoteTextChar"/>
    <w:uiPriority w:val="99"/>
    <w:rsid w:val="00E6033E"/>
    <w:rPr>
      <w:sz w:val="20"/>
      <w:szCs w:val="20"/>
    </w:rPr>
  </w:style>
  <w:style w:type="character" w:customStyle="1" w:styleId="FootnoteTextChar">
    <w:name w:val="Footnote Text Char"/>
    <w:basedOn w:val="DefaultParagraphFont"/>
    <w:link w:val="FootnoteText"/>
    <w:uiPriority w:val="99"/>
    <w:semiHidden/>
    <w:rsid w:val="00E6033E"/>
    <w:rPr>
      <w:rFonts w:ascii="Bembo" w:hAnsi="Bembo" w:cs="Bembo"/>
      <w:sz w:val="20"/>
      <w:szCs w:val="20"/>
    </w:rPr>
  </w:style>
  <w:style w:type="character" w:styleId="FootnoteReference">
    <w:name w:val="footnote reference"/>
    <w:basedOn w:val="DefaultParagraphFont"/>
    <w:uiPriority w:val="99"/>
    <w:rsid w:val="00E6033E"/>
    <w:rPr>
      <w:vertAlign w:val="superscript"/>
    </w:rPr>
  </w:style>
  <w:style w:type="paragraph" w:customStyle="1" w:styleId="DfESBullets">
    <w:name w:val="DfESBullets"/>
    <w:basedOn w:val="Normal"/>
    <w:uiPriority w:val="99"/>
    <w:rsid w:val="00E6033E"/>
    <w:pPr>
      <w:widowControl w:val="0"/>
      <w:numPr>
        <w:numId w:val="18"/>
      </w:numPr>
      <w:overflowPunct w:val="0"/>
      <w:autoSpaceDE w:val="0"/>
      <w:autoSpaceDN w:val="0"/>
      <w:adjustRightInd w:val="0"/>
      <w:spacing w:after="240"/>
      <w:textAlignment w:val="baseline"/>
    </w:pPr>
    <w:rPr>
      <w:rFonts w:ascii="Arial" w:hAnsi="Arial" w:cs="Arial"/>
      <w:sz w:val="22"/>
      <w:szCs w:val="22"/>
      <w:lang w:eastAsia="en-US"/>
    </w:rPr>
  </w:style>
  <w:style w:type="paragraph" w:customStyle="1" w:styleId="DfESOutNumbered">
    <w:name w:val="DfESOutNumbered"/>
    <w:basedOn w:val="Normal"/>
    <w:uiPriority w:val="99"/>
    <w:rsid w:val="00E6033E"/>
    <w:pPr>
      <w:widowControl w:val="0"/>
      <w:numPr>
        <w:numId w:val="20"/>
      </w:numPr>
      <w:tabs>
        <w:tab w:val="clear" w:pos="720"/>
        <w:tab w:val="num" w:pos="360"/>
      </w:tabs>
      <w:overflowPunct w:val="0"/>
      <w:autoSpaceDE w:val="0"/>
      <w:autoSpaceDN w:val="0"/>
      <w:adjustRightInd w:val="0"/>
      <w:spacing w:after="240"/>
      <w:textAlignment w:val="baseline"/>
    </w:pPr>
    <w:rPr>
      <w:rFonts w:ascii="Arial" w:hAnsi="Arial" w:cs="Arial"/>
      <w:sz w:val="22"/>
      <w:szCs w:val="22"/>
      <w:lang w:eastAsia="en-US"/>
    </w:rPr>
  </w:style>
  <w:style w:type="character" w:styleId="PageNumber">
    <w:name w:val="page number"/>
    <w:basedOn w:val="DefaultParagraphFont"/>
    <w:uiPriority w:val="99"/>
    <w:rsid w:val="00E6033E"/>
  </w:style>
  <w:style w:type="paragraph" w:styleId="ListParagraph">
    <w:name w:val="List Paragraph"/>
    <w:basedOn w:val="Normal"/>
    <w:uiPriority w:val="34"/>
    <w:qFormat/>
    <w:rsid w:val="00514D5D"/>
    <w:pPr>
      <w:ind w:left="720"/>
      <w:contextualSpacing/>
    </w:pPr>
  </w:style>
  <w:style w:type="character" w:styleId="CommentReference">
    <w:name w:val="annotation reference"/>
    <w:basedOn w:val="DefaultParagraphFont"/>
    <w:uiPriority w:val="99"/>
    <w:semiHidden/>
    <w:unhideWhenUsed/>
    <w:rsid w:val="004A35C8"/>
    <w:rPr>
      <w:sz w:val="16"/>
      <w:szCs w:val="16"/>
    </w:rPr>
  </w:style>
  <w:style w:type="paragraph" w:styleId="CommentText">
    <w:name w:val="annotation text"/>
    <w:basedOn w:val="Normal"/>
    <w:link w:val="CommentTextChar"/>
    <w:uiPriority w:val="99"/>
    <w:semiHidden/>
    <w:unhideWhenUsed/>
    <w:rsid w:val="004A35C8"/>
    <w:rPr>
      <w:sz w:val="20"/>
      <w:szCs w:val="20"/>
    </w:rPr>
  </w:style>
  <w:style w:type="character" w:customStyle="1" w:styleId="CommentTextChar">
    <w:name w:val="Comment Text Char"/>
    <w:basedOn w:val="DefaultParagraphFont"/>
    <w:link w:val="CommentText"/>
    <w:uiPriority w:val="99"/>
    <w:semiHidden/>
    <w:rsid w:val="004A35C8"/>
    <w:rPr>
      <w:rFonts w:ascii="Bembo" w:hAnsi="Bembo" w:cs="Bembo"/>
      <w:sz w:val="20"/>
      <w:szCs w:val="20"/>
    </w:rPr>
  </w:style>
  <w:style w:type="paragraph" w:styleId="CommentSubject">
    <w:name w:val="annotation subject"/>
    <w:basedOn w:val="CommentText"/>
    <w:next w:val="CommentText"/>
    <w:link w:val="CommentSubjectChar"/>
    <w:uiPriority w:val="99"/>
    <w:semiHidden/>
    <w:unhideWhenUsed/>
    <w:rsid w:val="004A35C8"/>
    <w:rPr>
      <w:b/>
      <w:bCs/>
    </w:rPr>
  </w:style>
  <w:style w:type="character" w:customStyle="1" w:styleId="CommentSubjectChar">
    <w:name w:val="Comment Subject Char"/>
    <w:basedOn w:val="CommentTextChar"/>
    <w:link w:val="CommentSubject"/>
    <w:uiPriority w:val="99"/>
    <w:semiHidden/>
    <w:rsid w:val="004A35C8"/>
    <w:rPr>
      <w:rFonts w:ascii="Bembo" w:hAnsi="Bembo" w:cs="Bembo"/>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4EF4-D31D-4BCF-AEAE-1B1F4207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3272</Words>
  <Characters>16794</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Model Publication Scheme for Fire Authorities</vt:lpstr>
    </vt:vector>
  </TitlesOfParts>
  <Company>Information Commissioners Office</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 for Fire Authorities</dc:title>
  <dc:creator>mechan</dc:creator>
  <cp:lastModifiedBy>mattocksn</cp:lastModifiedBy>
  <cp:revision>2</cp:revision>
  <cp:lastPrinted>2004-02-10T10:25:00Z</cp:lastPrinted>
  <dcterms:created xsi:type="dcterms:W3CDTF">2020-09-02T12:59:00Z</dcterms:created>
  <dcterms:modified xsi:type="dcterms:W3CDTF">2020-09-02T12:59:00Z</dcterms:modified>
</cp:coreProperties>
</file>